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53" w:rsidRPr="00E62817" w:rsidRDefault="004A6FF5" w:rsidP="00C359B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65pt;height:81.95pt">
            <v:shadow color="#868686"/>
            <v:textpath style="font-family:&quot;Arial Black&quot;;font-size:32pt;v-text-kern:t" trim="t" fitpath="t" string="Français 11 &#10;Baccalauréat International"/>
          </v:shape>
        </w:pict>
      </w:r>
    </w:p>
    <w:p w:rsidR="00015F3D" w:rsidRPr="00E62817" w:rsidRDefault="00015F3D" w:rsidP="00015F3D">
      <w:pPr>
        <w:spacing w:after="0"/>
        <w:jc w:val="right"/>
        <w:rPr>
          <w:rFonts w:asciiTheme="majorHAnsi" w:eastAsia="Calibri" w:hAnsiTheme="majorHAnsi" w:cs="Times New Roman"/>
          <w:sz w:val="28"/>
          <w:szCs w:val="28"/>
          <w:lang w:val="fr-CA"/>
        </w:rPr>
      </w:pPr>
      <w:r w:rsidRPr="00E62817">
        <w:rPr>
          <w:rFonts w:asciiTheme="majorHAnsi" w:eastAsia="Calibri" w:hAnsiTheme="majorHAnsi" w:cs="Times New Roman"/>
          <w:sz w:val="28"/>
          <w:szCs w:val="28"/>
          <w:lang w:val="fr-CA"/>
        </w:rPr>
        <w:t>Professeur: Madame Harmon</w:t>
      </w:r>
    </w:p>
    <w:p w:rsidR="00015F3D" w:rsidRPr="00E62817" w:rsidRDefault="00015F3D" w:rsidP="00015F3D">
      <w:pPr>
        <w:spacing w:after="0"/>
        <w:jc w:val="right"/>
        <w:rPr>
          <w:rFonts w:asciiTheme="majorHAnsi" w:eastAsia="Calibri" w:hAnsiTheme="majorHAnsi" w:cs="Times New Roman"/>
          <w:sz w:val="28"/>
          <w:szCs w:val="28"/>
          <w:lang w:val="fr-CA"/>
        </w:rPr>
      </w:pPr>
      <w:r w:rsidRPr="00E62817">
        <w:rPr>
          <w:rFonts w:asciiTheme="majorHAnsi" w:eastAsia="Calibri" w:hAnsiTheme="majorHAnsi" w:cs="Times New Roman"/>
          <w:sz w:val="28"/>
          <w:szCs w:val="28"/>
          <w:lang w:val="fr-CA"/>
        </w:rPr>
        <w:t xml:space="preserve">Mon courriel: </w:t>
      </w:r>
      <w:hyperlink r:id="rId7" w:history="1">
        <w:r w:rsidRPr="00E62817">
          <w:rPr>
            <w:rFonts w:asciiTheme="majorHAnsi" w:eastAsia="Calibri" w:hAnsiTheme="majorHAnsi" w:cs="Times New Roman"/>
            <w:sz w:val="28"/>
            <w:szCs w:val="28"/>
            <w:u w:val="single"/>
            <w:lang w:val="fr-CA"/>
          </w:rPr>
          <w:t>aharmon@sd42.ca</w:t>
        </w:r>
      </w:hyperlink>
    </w:p>
    <w:p w:rsidR="00015F3D" w:rsidRPr="00152E34" w:rsidRDefault="00015F3D" w:rsidP="00015F3D">
      <w:pPr>
        <w:spacing w:after="0"/>
        <w:jc w:val="right"/>
        <w:rPr>
          <w:rFonts w:asciiTheme="majorHAnsi" w:eastAsia="Calibri" w:hAnsiTheme="majorHAnsi" w:cs="Times New Roman"/>
          <w:sz w:val="28"/>
          <w:szCs w:val="28"/>
          <w:lang w:val="fr-CA"/>
        </w:rPr>
      </w:pPr>
      <w:r w:rsidRPr="00152E34">
        <w:rPr>
          <w:rFonts w:asciiTheme="majorHAnsi" w:eastAsia="Calibri" w:hAnsiTheme="majorHAnsi" w:cs="Times New Roman"/>
          <w:sz w:val="28"/>
          <w:szCs w:val="28"/>
          <w:u w:val="single"/>
          <w:lang w:val="fr-CA"/>
        </w:rPr>
        <w:t>Mon site web : m</w:t>
      </w:r>
      <w:r w:rsidR="009C7ED5" w:rsidRPr="00152E34">
        <w:rPr>
          <w:rFonts w:asciiTheme="majorHAnsi" w:eastAsia="Calibri" w:hAnsiTheme="majorHAnsi" w:cs="Times New Roman"/>
          <w:sz w:val="28"/>
          <w:szCs w:val="28"/>
          <w:u w:val="single"/>
          <w:lang w:val="fr-CA"/>
        </w:rPr>
        <w:t>ada</w:t>
      </w:r>
      <w:r w:rsidRPr="00152E34">
        <w:rPr>
          <w:rFonts w:asciiTheme="majorHAnsi" w:eastAsia="Calibri" w:hAnsiTheme="majorHAnsi" w:cs="Times New Roman"/>
          <w:sz w:val="28"/>
          <w:szCs w:val="28"/>
          <w:u w:val="single"/>
          <w:lang w:val="fr-CA"/>
        </w:rPr>
        <w:t>meharmon.weebly.com</w:t>
      </w:r>
    </w:p>
    <w:p w:rsidR="003E5153" w:rsidRPr="00E62817" w:rsidRDefault="003E5153" w:rsidP="00884CF0">
      <w:pPr>
        <w:rPr>
          <w:rFonts w:asciiTheme="majorHAnsi" w:hAnsiTheme="majorHAnsi" w:cs="Times New Roman"/>
          <w:b/>
          <w:sz w:val="28"/>
          <w:szCs w:val="28"/>
          <w:u w:val="single"/>
          <w:lang w:val="fr-CA"/>
        </w:rPr>
      </w:pPr>
      <w:r w:rsidRPr="00E62817">
        <w:rPr>
          <w:rFonts w:asciiTheme="majorHAnsi" w:hAnsiTheme="majorHAnsi" w:cs="Times New Roman"/>
          <w:b/>
          <w:sz w:val="28"/>
          <w:szCs w:val="28"/>
          <w:u w:val="single"/>
          <w:lang w:val="fr-CA"/>
        </w:rPr>
        <w:t>Plan du cours :</w:t>
      </w:r>
    </w:p>
    <w:p w:rsidR="003E5153" w:rsidRPr="00E62817" w:rsidRDefault="003E5153" w:rsidP="003E5153">
      <w:pPr>
        <w:rPr>
          <w:rFonts w:asciiTheme="majorHAnsi" w:hAnsiTheme="majorHAnsi" w:cs="Times New Roman"/>
          <w:sz w:val="28"/>
          <w:szCs w:val="28"/>
          <w:lang w:val="fr-CA"/>
        </w:rPr>
      </w:pPr>
      <w:r w:rsidRPr="00E62817">
        <w:rPr>
          <w:rFonts w:asciiTheme="majorHAnsi" w:hAnsiTheme="majorHAnsi" w:cs="Times New Roman"/>
          <w:sz w:val="28"/>
          <w:szCs w:val="28"/>
          <w:lang w:val="fr-CA"/>
        </w:rPr>
        <w:t xml:space="preserve">Le but du cours Français </w:t>
      </w:r>
      <w:r w:rsidR="009461BB" w:rsidRPr="00E62817">
        <w:rPr>
          <w:rFonts w:asciiTheme="majorHAnsi" w:hAnsiTheme="majorHAnsi" w:cs="Times New Roman"/>
          <w:sz w:val="28"/>
          <w:szCs w:val="28"/>
          <w:lang w:val="fr-CA"/>
        </w:rPr>
        <w:t>11</w:t>
      </w:r>
      <w:r w:rsidRPr="00E62817">
        <w:rPr>
          <w:rFonts w:asciiTheme="majorHAnsi" w:hAnsiTheme="majorHAnsi" w:cs="Times New Roman"/>
          <w:sz w:val="28"/>
          <w:szCs w:val="28"/>
          <w:lang w:val="fr-CA"/>
        </w:rPr>
        <w:t xml:space="preserve"> B</w:t>
      </w:r>
      <w:r w:rsidR="009461BB" w:rsidRPr="00E62817">
        <w:rPr>
          <w:rFonts w:asciiTheme="majorHAnsi" w:hAnsiTheme="majorHAnsi" w:cs="Times New Roman"/>
          <w:sz w:val="28"/>
          <w:szCs w:val="28"/>
          <w:lang w:val="fr-CA"/>
        </w:rPr>
        <w:t>.</w:t>
      </w:r>
      <w:r w:rsidRPr="00E62817">
        <w:rPr>
          <w:rFonts w:asciiTheme="majorHAnsi" w:hAnsiTheme="majorHAnsi" w:cs="Times New Roman"/>
          <w:sz w:val="28"/>
          <w:szCs w:val="28"/>
          <w:lang w:val="fr-CA"/>
        </w:rPr>
        <w:t>I</w:t>
      </w:r>
      <w:r w:rsidR="009461BB" w:rsidRPr="00E62817">
        <w:rPr>
          <w:rFonts w:asciiTheme="majorHAnsi" w:hAnsiTheme="majorHAnsi" w:cs="Times New Roman"/>
          <w:sz w:val="28"/>
          <w:szCs w:val="28"/>
          <w:lang w:val="fr-CA"/>
        </w:rPr>
        <w:t>.</w:t>
      </w:r>
      <w:r w:rsidRPr="00E62817">
        <w:rPr>
          <w:rFonts w:asciiTheme="majorHAnsi" w:hAnsiTheme="majorHAnsi" w:cs="Times New Roman"/>
          <w:sz w:val="28"/>
          <w:szCs w:val="28"/>
          <w:lang w:val="fr-CA"/>
        </w:rPr>
        <w:t xml:space="preserve"> est de développer l’apprentissage de la langue par </w:t>
      </w:r>
      <w:r w:rsidRPr="00E62817">
        <w:rPr>
          <w:rFonts w:asciiTheme="majorHAnsi" w:hAnsiTheme="majorHAnsi" w:cs="Times New Roman"/>
          <w:b/>
          <w:sz w:val="28"/>
          <w:szCs w:val="28"/>
          <w:lang w:val="fr-CA"/>
        </w:rPr>
        <w:t>la lecture, l’écrit</w:t>
      </w:r>
      <w:r w:rsidR="008C582B" w:rsidRPr="00E62817">
        <w:rPr>
          <w:rFonts w:asciiTheme="majorHAnsi" w:hAnsiTheme="majorHAnsi" w:cs="Times New Roman"/>
          <w:b/>
          <w:sz w:val="28"/>
          <w:szCs w:val="28"/>
          <w:lang w:val="fr-CA"/>
        </w:rPr>
        <w:t>ure</w:t>
      </w:r>
      <w:r w:rsidRPr="00E62817">
        <w:rPr>
          <w:rFonts w:asciiTheme="majorHAnsi" w:hAnsiTheme="majorHAnsi" w:cs="Times New Roman"/>
          <w:b/>
          <w:sz w:val="28"/>
          <w:szCs w:val="28"/>
          <w:lang w:val="fr-CA"/>
        </w:rPr>
        <w:t>, l’écoute et l’oral</w:t>
      </w:r>
      <w:r w:rsidRPr="00E62817">
        <w:rPr>
          <w:rFonts w:asciiTheme="majorHAnsi" w:hAnsiTheme="majorHAnsi" w:cs="Times New Roman"/>
          <w:sz w:val="28"/>
          <w:szCs w:val="28"/>
          <w:lang w:val="fr-CA"/>
        </w:rPr>
        <w:t xml:space="preserve">. Vous allez étudier la langue française à travers </w:t>
      </w:r>
      <w:r w:rsidRPr="00E62817">
        <w:rPr>
          <w:rFonts w:asciiTheme="majorHAnsi" w:hAnsiTheme="majorHAnsi" w:cs="Times New Roman"/>
          <w:b/>
          <w:sz w:val="28"/>
          <w:szCs w:val="28"/>
          <w:lang w:val="fr-CA"/>
        </w:rPr>
        <w:t>le vocabulaire thématique, la grammaire et la culture</w:t>
      </w:r>
      <w:r w:rsidRPr="00E62817">
        <w:rPr>
          <w:rFonts w:asciiTheme="majorHAnsi" w:hAnsiTheme="majorHAnsi" w:cs="Times New Roman"/>
          <w:sz w:val="28"/>
          <w:szCs w:val="28"/>
          <w:lang w:val="fr-CA"/>
        </w:rPr>
        <w:t xml:space="preserve">. Dans ce program, les étudiants doivent être capables d’utiliser le Français spontanément et </w:t>
      </w:r>
      <w:r w:rsidR="008C582B" w:rsidRPr="00E62817">
        <w:rPr>
          <w:rFonts w:asciiTheme="majorHAnsi" w:hAnsiTheme="majorHAnsi" w:cs="Times New Roman"/>
          <w:sz w:val="28"/>
          <w:szCs w:val="28"/>
          <w:lang w:val="fr-CA"/>
        </w:rPr>
        <w:t>de façon appropriée</w:t>
      </w:r>
      <w:r w:rsidRPr="00E62817">
        <w:rPr>
          <w:rFonts w:asciiTheme="majorHAnsi" w:hAnsiTheme="majorHAnsi" w:cs="Times New Roman"/>
          <w:sz w:val="28"/>
          <w:szCs w:val="28"/>
          <w:lang w:val="fr-CA"/>
        </w:rPr>
        <w:t xml:space="preserve"> dans les circonstances familières.</w:t>
      </w:r>
      <w:r w:rsidR="009461BB" w:rsidRPr="00E62817">
        <w:rPr>
          <w:rFonts w:asciiTheme="majorHAnsi" w:hAnsiTheme="majorHAnsi" w:cs="Times New Roman"/>
          <w:sz w:val="28"/>
          <w:szCs w:val="28"/>
          <w:lang w:val="fr-CA"/>
        </w:rPr>
        <w:t xml:space="preserve"> Ce cours est </w:t>
      </w:r>
      <w:r w:rsidR="00884CF0" w:rsidRPr="00E62817">
        <w:rPr>
          <w:rFonts w:asciiTheme="majorHAnsi" w:hAnsiTheme="majorHAnsi" w:cs="Times New Roman"/>
          <w:sz w:val="28"/>
          <w:szCs w:val="28"/>
          <w:lang w:val="fr-CA"/>
        </w:rPr>
        <w:t>divisé</w:t>
      </w:r>
      <w:r w:rsidR="009461BB" w:rsidRPr="00E62817">
        <w:rPr>
          <w:rFonts w:asciiTheme="majorHAnsi" w:hAnsiTheme="majorHAnsi" w:cs="Times New Roman"/>
          <w:sz w:val="28"/>
          <w:szCs w:val="28"/>
          <w:lang w:val="fr-CA"/>
        </w:rPr>
        <w:t xml:space="preserve"> en deux années : 11 et 12. </w:t>
      </w:r>
      <w:r w:rsidR="00884CF0" w:rsidRPr="00E62817">
        <w:rPr>
          <w:rFonts w:asciiTheme="majorHAnsi" w:hAnsiTheme="majorHAnsi" w:cs="Times New Roman"/>
          <w:sz w:val="28"/>
          <w:szCs w:val="28"/>
          <w:lang w:val="fr-CA"/>
        </w:rPr>
        <w:t xml:space="preserve"> </w:t>
      </w:r>
    </w:p>
    <w:p w:rsidR="00C45357" w:rsidRPr="00E62817" w:rsidRDefault="00C45357" w:rsidP="00C45357">
      <w:pPr>
        <w:jc w:val="both"/>
        <w:rPr>
          <w:rFonts w:asciiTheme="majorHAnsi" w:hAnsiTheme="majorHAnsi" w:cs="Times New Roman"/>
          <w:b/>
          <w:sz w:val="28"/>
          <w:szCs w:val="28"/>
          <w:u w:val="single"/>
          <w:lang w:val="fr-CA"/>
        </w:rPr>
      </w:pPr>
      <w:r w:rsidRPr="00E62817">
        <w:rPr>
          <w:rFonts w:asciiTheme="majorHAnsi" w:hAnsiTheme="majorHAnsi" w:cs="Times New Roman"/>
          <w:b/>
          <w:sz w:val="28"/>
          <w:szCs w:val="28"/>
          <w:u w:val="single"/>
          <w:lang w:val="fr-CA"/>
        </w:rPr>
        <w:t>L’aide en ligne :</w:t>
      </w:r>
    </w:p>
    <w:p w:rsidR="00321EBD" w:rsidRPr="00B430B3" w:rsidRDefault="00321EBD" w:rsidP="00321EBD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8"/>
          <w:szCs w:val="28"/>
        </w:rPr>
      </w:pPr>
      <w:r w:rsidRPr="00B430B3">
        <w:rPr>
          <w:rFonts w:asciiTheme="majorHAnsi" w:hAnsiTheme="majorHAnsi" w:cs="Times New Roman"/>
          <w:sz w:val="28"/>
          <w:szCs w:val="28"/>
        </w:rPr>
        <w:t xml:space="preserve">French/English Dictionary - </w:t>
      </w:r>
      <w:hyperlink r:id="rId8" w:history="1">
        <w:r w:rsidRPr="00B430B3">
          <w:rPr>
            <w:rStyle w:val="Hyperlink"/>
            <w:rFonts w:asciiTheme="majorHAnsi" w:hAnsiTheme="majorHAnsi" w:cs="Times New Roman"/>
            <w:b/>
            <w:color w:val="auto"/>
            <w:sz w:val="28"/>
            <w:szCs w:val="28"/>
          </w:rPr>
          <w:t>www.wordreference.com</w:t>
        </w:r>
      </w:hyperlink>
      <w:r w:rsidRPr="00B430B3">
        <w:rPr>
          <w:rFonts w:asciiTheme="majorHAnsi" w:hAnsiTheme="majorHAnsi" w:cs="Times New Roman"/>
          <w:sz w:val="28"/>
          <w:szCs w:val="28"/>
        </w:rPr>
        <w:t xml:space="preserve"> </w:t>
      </w:r>
    </w:p>
    <w:p w:rsidR="00321EBD" w:rsidRPr="00AA7D3C" w:rsidRDefault="00321EBD" w:rsidP="00321EBD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8"/>
          <w:szCs w:val="28"/>
          <w:lang w:val="fr-CA"/>
        </w:rPr>
      </w:pPr>
      <w:r w:rsidRPr="00B430B3">
        <w:rPr>
          <w:rFonts w:asciiTheme="majorHAnsi" w:hAnsiTheme="majorHAnsi" w:cs="Times New Roman"/>
          <w:sz w:val="28"/>
          <w:szCs w:val="28"/>
          <w:lang w:val="fr-CA"/>
        </w:rPr>
        <w:t>Verb Conjugat</w:t>
      </w:r>
      <w:r w:rsidRPr="00AA7D3C">
        <w:rPr>
          <w:rFonts w:asciiTheme="majorHAnsi" w:hAnsiTheme="majorHAnsi" w:cs="Times New Roman"/>
          <w:sz w:val="28"/>
          <w:szCs w:val="28"/>
          <w:lang w:val="fr-CA"/>
        </w:rPr>
        <w:t>ion -</w:t>
      </w:r>
      <w:r w:rsidRPr="00AA7D3C">
        <w:rPr>
          <w:rFonts w:asciiTheme="majorHAnsi" w:hAnsiTheme="majorHAnsi" w:cs="Times New Roman"/>
          <w:sz w:val="28"/>
          <w:szCs w:val="28"/>
          <w:u w:val="single"/>
          <w:lang w:val="fr-CA"/>
        </w:rPr>
        <w:t xml:space="preserve"> </w:t>
      </w:r>
      <w:hyperlink r:id="rId9" w:history="1">
        <w:r w:rsidRPr="00AA7D3C">
          <w:rPr>
            <w:rStyle w:val="Hyperlink"/>
            <w:rFonts w:asciiTheme="majorHAnsi" w:hAnsiTheme="majorHAnsi" w:cs="Times New Roman"/>
            <w:b/>
            <w:color w:val="auto"/>
            <w:sz w:val="28"/>
            <w:szCs w:val="28"/>
            <w:lang w:val="fr-CA"/>
          </w:rPr>
          <w:t>www.verb2verbe.com</w:t>
        </w:r>
      </w:hyperlink>
    </w:p>
    <w:p w:rsidR="00321EBD" w:rsidRPr="00AA7D3C" w:rsidRDefault="00321EBD" w:rsidP="00321EBD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8"/>
          <w:szCs w:val="28"/>
        </w:rPr>
      </w:pPr>
      <w:r w:rsidRPr="00AA7D3C">
        <w:rPr>
          <w:rFonts w:asciiTheme="majorHAnsi" w:hAnsiTheme="majorHAnsi" w:cs="Times New Roman"/>
          <w:sz w:val="28"/>
          <w:szCs w:val="28"/>
        </w:rPr>
        <w:t xml:space="preserve">Pronounciation - </w:t>
      </w:r>
      <w:hyperlink r:id="rId10" w:history="1">
        <w:r w:rsidRPr="00AA7D3C">
          <w:rPr>
            <w:rStyle w:val="Hyperlink"/>
            <w:rFonts w:asciiTheme="majorHAnsi" w:hAnsiTheme="majorHAnsi" w:cs="Times New Roman"/>
            <w:b/>
            <w:color w:val="auto"/>
            <w:sz w:val="28"/>
            <w:szCs w:val="28"/>
          </w:rPr>
          <w:t>http://www.oddcast.com/home/demos/tts/tts_example.php?sitepal</w:t>
        </w:r>
      </w:hyperlink>
    </w:p>
    <w:p w:rsidR="00AA7D3C" w:rsidRPr="00B430B3" w:rsidRDefault="00AA7D3C" w:rsidP="00321EBD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8"/>
          <w:szCs w:val="28"/>
        </w:rPr>
      </w:pPr>
      <w:r w:rsidRPr="00AA7D3C">
        <w:rPr>
          <w:rFonts w:asciiTheme="majorHAnsi" w:hAnsiTheme="majorHAnsi" w:cs="Times New Roman"/>
          <w:sz w:val="28"/>
          <w:szCs w:val="28"/>
        </w:rPr>
        <w:t>Vocabulary &amp; grammar practice –</w:t>
      </w:r>
      <w:r w:rsidRPr="00AA7D3C">
        <w:rPr>
          <w:rFonts w:asciiTheme="majorHAnsi" w:hAnsiTheme="majorHAnsi" w:cs="Times New Roman"/>
          <w:b/>
          <w:sz w:val="28"/>
          <w:szCs w:val="28"/>
          <w:u w:val="single"/>
        </w:rPr>
        <w:t xml:space="preserve"> conjuguemos.com</w:t>
      </w:r>
      <w:bookmarkStart w:id="0" w:name="_GoBack"/>
      <w:bookmarkEnd w:id="0"/>
    </w:p>
    <w:p w:rsidR="00DA6AFF" w:rsidRPr="00321EBD" w:rsidRDefault="00DA6AFF" w:rsidP="00DA6AFF">
      <w:pPr>
        <w:ind w:left="720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CE1189" w:rsidRPr="0084252A" w:rsidRDefault="00CE1189" w:rsidP="00CE1189">
      <w:pPr>
        <w:jc w:val="both"/>
        <w:rPr>
          <w:rFonts w:asciiTheme="majorHAnsi" w:hAnsiTheme="majorHAnsi" w:cs="Times New Roman"/>
          <w:b/>
          <w:sz w:val="28"/>
          <w:szCs w:val="28"/>
          <w:u w:val="single"/>
          <w:lang w:val="fr-CA"/>
        </w:rPr>
      </w:pPr>
      <w:r w:rsidRPr="0084252A">
        <w:rPr>
          <w:rFonts w:asciiTheme="majorHAnsi" w:hAnsiTheme="majorHAnsi" w:cs="Times New Roman"/>
          <w:b/>
          <w:sz w:val="28"/>
          <w:szCs w:val="28"/>
          <w:u w:val="single"/>
          <w:lang w:val="fr-CA"/>
        </w:rPr>
        <w:t>La grammaire :</w:t>
      </w:r>
    </w:p>
    <w:p w:rsidR="00CE1189" w:rsidRPr="0084252A" w:rsidRDefault="00CE1189" w:rsidP="00CE1189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4252A">
        <w:rPr>
          <w:rFonts w:asciiTheme="majorHAnsi" w:hAnsiTheme="majorHAnsi" w:cs="Times New Roman"/>
          <w:sz w:val="28"/>
          <w:szCs w:val="28"/>
          <w:lang w:val="fr-CA"/>
        </w:rPr>
        <w:t>les expressions idiomatiques (expression du jour)</w:t>
      </w:r>
    </w:p>
    <w:p w:rsidR="00CE1189" w:rsidRPr="0084252A" w:rsidRDefault="00CE1189" w:rsidP="00CE1189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4252A">
        <w:rPr>
          <w:rFonts w:asciiTheme="majorHAnsi" w:hAnsiTheme="majorHAnsi" w:cs="Times New Roman"/>
          <w:sz w:val="28"/>
          <w:szCs w:val="28"/>
          <w:lang w:val="fr-CA"/>
        </w:rPr>
        <w:t>l’accord du participe passé (C’est la pomme que j’ai mangé</w:t>
      </w:r>
      <w:r w:rsidRPr="0084252A">
        <w:rPr>
          <w:rFonts w:asciiTheme="majorHAnsi" w:hAnsiTheme="majorHAnsi" w:cs="Times New Roman"/>
          <w:b/>
          <w:sz w:val="28"/>
          <w:szCs w:val="28"/>
          <w:lang w:val="fr-CA"/>
        </w:rPr>
        <w:t>e</w:t>
      </w:r>
      <w:r w:rsidRPr="0084252A">
        <w:rPr>
          <w:rFonts w:asciiTheme="majorHAnsi" w:hAnsiTheme="majorHAnsi" w:cs="Times New Roman"/>
          <w:sz w:val="28"/>
          <w:szCs w:val="28"/>
          <w:lang w:val="fr-CA"/>
        </w:rPr>
        <w:t>)</w:t>
      </w:r>
    </w:p>
    <w:p w:rsidR="00CE1189" w:rsidRPr="0084252A" w:rsidRDefault="00CE1189" w:rsidP="00CE1189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4252A">
        <w:rPr>
          <w:rFonts w:asciiTheme="majorHAnsi" w:hAnsiTheme="majorHAnsi" w:cs="Times New Roman"/>
          <w:sz w:val="28"/>
          <w:szCs w:val="28"/>
          <w:lang w:val="fr-CA"/>
        </w:rPr>
        <w:t>le passé composé vs l’imparfait (l’usage) (il a été vs il était)</w:t>
      </w:r>
    </w:p>
    <w:p w:rsidR="00CE1189" w:rsidRPr="0084252A" w:rsidRDefault="00CE1189" w:rsidP="00CE1189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4252A">
        <w:rPr>
          <w:rFonts w:asciiTheme="majorHAnsi" w:hAnsiTheme="majorHAnsi" w:cs="Times New Roman"/>
          <w:sz w:val="28"/>
          <w:szCs w:val="28"/>
          <w:lang w:val="fr-CA"/>
        </w:rPr>
        <w:t>le plus-que parfait (il avait été)</w:t>
      </w:r>
    </w:p>
    <w:p w:rsidR="00CE1189" w:rsidRPr="0084252A" w:rsidRDefault="00CE1189" w:rsidP="00CE1189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4252A">
        <w:rPr>
          <w:rFonts w:asciiTheme="majorHAnsi" w:hAnsiTheme="majorHAnsi" w:cs="Times New Roman"/>
          <w:sz w:val="28"/>
          <w:szCs w:val="28"/>
          <w:lang w:val="fr-CA"/>
        </w:rPr>
        <w:t>le futur simple vs le futur proche (je mangerai vs je vais manger)</w:t>
      </w:r>
    </w:p>
    <w:p w:rsidR="00CE1189" w:rsidRPr="0084252A" w:rsidRDefault="00CE1189" w:rsidP="00CE1189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4252A">
        <w:rPr>
          <w:rFonts w:asciiTheme="majorHAnsi" w:hAnsiTheme="majorHAnsi" w:cs="Times New Roman"/>
          <w:sz w:val="28"/>
          <w:szCs w:val="28"/>
          <w:lang w:val="fr-CA"/>
        </w:rPr>
        <w:t>le conditionnel présent et passé (je mangerais / j’aurais mangé)</w:t>
      </w:r>
    </w:p>
    <w:p w:rsidR="00CE1189" w:rsidRPr="0084252A" w:rsidRDefault="00CE1189" w:rsidP="00CE1189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4252A">
        <w:rPr>
          <w:rFonts w:asciiTheme="majorHAnsi" w:hAnsiTheme="majorHAnsi" w:cs="Times New Roman"/>
          <w:sz w:val="28"/>
          <w:szCs w:val="28"/>
          <w:lang w:val="fr-CA"/>
        </w:rPr>
        <w:t>Si clause (Si j’avais étudié, je n’aurais pas échoué l’examen)</w:t>
      </w:r>
    </w:p>
    <w:p w:rsidR="00CE1189" w:rsidRPr="0084252A" w:rsidRDefault="00CE1189" w:rsidP="00CE1189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4252A">
        <w:rPr>
          <w:rFonts w:asciiTheme="majorHAnsi" w:hAnsiTheme="majorHAnsi" w:cs="Times New Roman"/>
          <w:sz w:val="28"/>
          <w:szCs w:val="28"/>
          <w:lang w:val="fr-CA"/>
        </w:rPr>
        <w:t>verbe + préposition (a / de / - )</w:t>
      </w:r>
    </w:p>
    <w:p w:rsidR="00CE1189" w:rsidRPr="0084252A" w:rsidRDefault="00CE1189" w:rsidP="00CE1189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4252A">
        <w:rPr>
          <w:rFonts w:asciiTheme="majorHAnsi" w:hAnsiTheme="majorHAnsi" w:cs="Times New Roman"/>
          <w:sz w:val="28"/>
          <w:szCs w:val="28"/>
          <w:lang w:val="fr-CA"/>
        </w:rPr>
        <w:t>les pronoms (me, te, nous, vous, le, la, les, lui, leur, y, en)</w:t>
      </w:r>
    </w:p>
    <w:p w:rsidR="00CE1189" w:rsidRPr="0084252A" w:rsidRDefault="00CE1189" w:rsidP="00CE1189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4252A">
        <w:rPr>
          <w:rFonts w:asciiTheme="majorHAnsi" w:hAnsiTheme="majorHAnsi" w:cs="Times New Roman"/>
          <w:sz w:val="28"/>
          <w:szCs w:val="28"/>
          <w:lang w:val="fr-CA"/>
        </w:rPr>
        <w:t>les pronoms relatifs (qui, que, dont, ou, ce qui, ce que, ce dont)</w:t>
      </w:r>
    </w:p>
    <w:p w:rsidR="00CE1189" w:rsidRPr="0084252A" w:rsidRDefault="00CE1189" w:rsidP="00CE1189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4252A">
        <w:rPr>
          <w:rFonts w:asciiTheme="majorHAnsi" w:hAnsiTheme="majorHAnsi" w:cs="Times New Roman"/>
          <w:sz w:val="28"/>
          <w:szCs w:val="28"/>
          <w:lang w:val="fr-CA"/>
        </w:rPr>
        <w:lastRenderedPageBreak/>
        <w:t>les pronoms disjonctifs (moi, toi, lui, elle, nous, vous, eux, elles)</w:t>
      </w:r>
    </w:p>
    <w:p w:rsidR="00CE1189" w:rsidRPr="0084252A" w:rsidRDefault="00CE1189" w:rsidP="00CE1189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4252A">
        <w:rPr>
          <w:rFonts w:asciiTheme="majorHAnsi" w:hAnsiTheme="majorHAnsi" w:cs="Times New Roman"/>
          <w:sz w:val="28"/>
          <w:szCs w:val="28"/>
          <w:lang w:val="fr-CA"/>
        </w:rPr>
        <w:t>le négatif (ne…pas, ne…jamais)</w:t>
      </w:r>
    </w:p>
    <w:p w:rsidR="00CE1189" w:rsidRPr="0084252A" w:rsidRDefault="00CE1189" w:rsidP="00CE1189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4252A">
        <w:rPr>
          <w:rFonts w:asciiTheme="majorHAnsi" w:hAnsiTheme="majorHAnsi" w:cs="Times New Roman"/>
          <w:sz w:val="28"/>
          <w:szCs w:val="28"/>
          <w:lang w:val="fr-CA"/>
        </w:rPr>
        <w:t xml:space="preserve">les adverbes (la formation… vrai </w:t>
      </w:r>
      <w:r w:rsidRPr="0084252A">
        <w:rPr>
          <w:rFonts w:asciiTheme="majorHAnsi" w:hAnsiTheme="majorHAnsi" w:cs="Times New Roman"/>
          <w:sz w:val="28"/>
          <w:szCs w:val="28"/>
          <w:lang w:val="fr-CA"/>
        </w:rPr>
        <w:sym w:font="Wingdings" w:char="F0E0"/>
      </w:r>
      <w:r w:rsidRPr="0084252A">
        <w:rPr>
          <w:rFonts w:asciiTheme="majorHAnsi" w:hAnsiTheme="majorHAnsi" w:cs="Times New Roman"/>
          <w:sz w:val="28"/>
          <w:szCs w:val="28"/>
          <w:lang w:val="fr-CA"/>
        </w:rPr>
        <w:t xml:space="preserve"> vraiment)</w:t>
      </w:r>
    </w:p>
    <w:p w:rsidR="00CE1189" w:rsidRPr="0084252A" w:rsidRDefault="00CE1189" w:rsidP="0027583E">
      <w:pPr>
        <w:jc w:val="both"/>
        <w:rPr>
          <w:rFonts w:asciiTheme="majorHAnsi" w:hAnsiTheme="majorHAnsi" w:cs="Times New Roman"/>
          <w:b/>
          <w:sz w:val="28"/>
          <w:szCs w:val="28"/>
          <w:u w:val="single"/>
          <w:lang w:val="fr-CA"/>
        </w:rPr>
      </w:pPr>
    </w:p>
    <w:p w:rsidR="0027583E" w:rsidRPr="0084252A" w:rsidRDefault="00C45357" w:rsidP="0027583E">
      <w:pPr>
        <w:jc w:val="both"/>
        <w:rPr>
          <w:rFonts w:asciiTheme="majorHAnsi" w:hAnsiTheme="majorHAnsi" w:cs="Times New Roman"/>
          <w:sz w:val="28"/>
          <w:szCs w:val="28"/>
          <w:lang w:val="fr-CA"/>
        </w:rPr>
      </w:pPr>
      <w:r w:rsidRPr="0084252A">
        <w:rPr>
          <w:rFonts w:asciiTheme="majorHAnsi" w:hAnsiTheme="majorHAnsi" w:cs="Times New Roman"/>
          <w:b/>
          <w:sz w:val="28"/>
          <w:szCs w:val="28"/>
          <w:u w:val="single"/>
          <w:lang w:val="fr-CA"/>
        </w:rPr>
        <w:t>Les taches finales</w:t>
      </w:r>
      <w:r w:rsidR="0040386B" w:rsidRPr="0084252A">
        <w:rPr>
          <w:rFonts w:asciiTheme="majorHAnsi" w:hAnsiTheme="majorHAnsi" w:cs="Times New Roman"/>
          <w:b/>
          <w:sz w:val="28"/>
          <w:szCs w:val="28"/>
          <w:u w:val="single"/>
          <w:lang w:val="fr-CA"/>
        </w:rPr>
        <w:t xml:space="preserve"> </w:t>
      </w:r>
      <w:r w:rsidR="0027583E" w:rsidRPr="0084252A">
        <w:rPr>
          <w:rFonts w:asciiTheme="majorHAnsi" w:hAnsiTheme="majorHAnsi" w:cs="Times New Roman"/>
          <w:b/>
          <w:sz w:val="28"/>
          <w:szCs w:val="28"/>
          <w:u w:val="single"/>
          <w:lang w:val="fr-CA"/>
        </w:rPr>
        <w:t>:</w:t>
      </w:r>
      <w:r w:rsidR="0035741F" w:rsidRPr="0084252A">
        <w:rPr>
          <w:rFonts w:asciiTheme="majorHAnsi" w:hAnsiTheme="majorHAnsi" w:cs="Times New Roman"/>
          <w:b/>
          <w:sz w:val="28"/>
          <w:szCs w:val="28"/>
          <w:u w:val="single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690"/>
        <w:gridCol w:w="3690"/>
      </w:tblGrid>
      <w:tr w:rsidR="00593FEE" w:rsidRPr="0084252A" w:rsidTr="008C1405">
        <w:tc>
          <w:tcPr>
            <w:tcW w:w="2808" w:type="dxa"/>
            <w:tcBorders>
              <w:bottom w:val="single" w:sz="4" w:space="0" w:color="auto"/>
            </w:tcBorders>
          </w:tcPr>
          <w:p w:rsidR="00593FEE" w:rsidRPr="0084252A" w:rsidRDefault="00593FEE" w:rsidP="003A09CD">
            <w:pPr>
              <w:rPr>
                <w:b/>
                <w:sz w:val="28"/>
                <w:szCs w:val="28"/>
              </w:rPr>
            </w:pPr>
            <w:r w:rsidRPr="0084252A">
              <w:rPr>
                <w:b/>
                <w:sz w:val="28"/>
                <w:szCs w:val="28"/>
              </w:rPr>
              <w:t>Français 11 – thème</w:t>
            </w:r>
          </w:p>
        </w:tc>
        <w:tc>
          <w:tcPr>
            <w:tcW w:w="3690" w:type="dxa"/>
          </w:tcPr>
          <w:p w:rsidR="00593FEE" w:rsidRPr="00593FEE" w:rsidRDefault="00593FEE" w:rsidP="003A09CD">
            <w:pP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593FEE" w:rsidRPr="0084252A" w:rsidRDefault="00593FEE" w:rsidP="003A09CD">
            <w:pPr>
              <w:rPr>
                <w:b/>
                <w:sz w:val="28"/>
                <w:szCs w:val="28"/>
              </w:rPr>
            </w:pPr>
            <w:r w:rsidRPr="0084252A">
              <w:rPr>
                <w:b/>
                <w:sz w:val="28"/>
                <w:szCs w:val="28"/>
              </w:rPr>
              <w:t>Français 11 – projet</w:t>
            </w:r>
          </w:p>
        </w:tc>
      </w:tr>
      <w:tr w:rsidR="00593FEE" w:rsidRPr="0084252A" w:rsidTr="008C1405">
        <w:tc>
          <w:tcPr>
            <w:tcW w:w="2808" w:type="dxa"/>
            <w:tcBorders>
              <w:bottom w:val="nil"/>
            </w:tcBorders>
          </w:tcPr>
          <w:p w:rsidR="00593FEE" w:rsidRPr="0084252A" w:rsidRDefault="00593FEE" w:rsidP="003A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4252A">
              <w:rPr>
                <w:sz w:val="28"/>
                <w:szCs w:val="28"/>
              </w:rPr>
              <w:t>Relations sociales</w:t>
            </w:r>
          </w:p>
        </w:tc>
        <w:tc>
          <w:tcPr>
            <w:tcW w:w="3690" w:type="dxa"/>
          </w:tcPr>
          <w:p w:rsidR="00593FEE" w:rsidRPr="00593FEE" w:rsidRDefault="00593FEE" w:rsidP="003A09CD">
            <w:pPr>
              <w:rPr>
                <w:sz w:val="28"/>
                <w:szCs w:val="28"/>
              </w:rPr>
            </w:pPr>
            <w:r w:rsidRPr="00593FEE">
              <w:rPr>
                <w:sz w:val="28"/>
                <w:szCs w:val="28"/>
              </w:rPr>
              <w:t>Moi et mes proches</w:t>
            </w:r>
          </w:p>
        </w:tc>
        <w:tc>
          <w:tcPr>
            <w:tcW w:w="3690" w:type="dxa"/>
          </w:tcPr>
          <w:p w:rsidR="00593FEE" w:rsidRPr="0084252A" w:rsidRDefault="00593FEE" w:rsidP="003A09CD">
            <w:pPr>
              <w:rPr>
                <w:sz w:val="28"/>
                <w:szCs w:val="28"/>
              </w:rPr>
            </w:pPr>
            <w:r w:rsidRPr="0084252A">
              <w:rPr>
                <w:sz w:val="28"/>
                <w:szCs w:val="28"/>
              </w:rPr>
              <w:t>Journal intime</w:t>
            </w:r>
          </w:p>
        </w:tc>
      </w:tr>
      <w:tr w:rsidR="00593FEE" w:rsidRPr="0084252A" w:rsidTr="008C1405">
        <w:tc>
          <w:tcPr>
            <w:tcW w:w="2808" w:type="dxa"/>
            <w:tcBorders>
              <w:top w:val="nil"/>
              <w:bottom w:val="single" w:sz="4" w:space="0" w:color="auto"/>
            </w:tcBorders>
          </w:tcPr>
          <w:p w:rsidR="00593FEE" w:rsidRPr="0084252A" w:rsidRDefault="00593FEE" w:rsidP="003A09CD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593FEE" w:rsidRPr="00593FEE" w:rsidRDefault="00593FEE" w:rsidP="003A09CD">
            <w:pPr>
              <w:rPr>
                <w:sz w:val="28"/>
                <w:szCs w:val="28"/>
              </w:rPr>
            </w:pPr>
            <w:r w:rsidRPr="00593FEE">
              <w:rPr>
                <w:sz w:val="28"/>
                <w:szCs w:val="28"/>
              </w:rPr>
              <w:t>Moi et les autres</w:t>
            </w:r>
          </w:p>
        </w:tc>
        <w:tc>
          <w:tcPr>
            <w:tcW w:w="3690" w:type="dxa"/>
          </w:tcPr>
          <w:p w:rsidR="00593FEE" w:rsidRPr="0084252A" w:rsidRDefault="00593FEE" w:rsidP="003A09CD">
            <w:pPr>
              <w:rPr>
                <w:sz w:val="28"/>
                <w:szCs w:val="28"/>
              </w:rPr>
            </w:pPr>
            <w:r w:rsidRPr="0084252A">
              <w:rPr>
                <w:sz w:val="28"/>
                <w:szCs w:val="28"/>
              </w:rPr>
              <w:t>Courriel</w:t>
            </w:r>
          </w:p>
        </w:tc>
      </w:tr>
      <w:tr w:rsidR="00593FEE" w:rsidRPr="0084252A" w:rsidTr="008C1405">
        <w:tc>
          <w:tcPr>
            <w:tcW w:w="2808" w:type="dxa"/>
            <w:tcBorders>
              <w:bottom w:val="nil"/>
            </w:tcBorders>
          </w:tcPr>
          <w:p w:rsidR="00593FEE" w:rsidRPr="0084252A" w:rsidRDefault="00593FEE" w:rsidP="003A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4252A">
              <w:rPr>
                <w:sz w:val="28"/>
                <w:szCs w:val="28"/>
              </w:rPr>
              <w:t xml:space="preserve">Coutumes et </w:t>
            </w:r>
          </w:p>
        </w:tc>
        <w:tc>
          <w:tcPr>
            <w:tcW w:w="3690" w:type="dxa"/>
          </w:tcPr>
          <w:p w:rsidR="00593FEE" w:rsidRPr="00593FEE" w:rsidRDefault="00593FEE" w:rsidP="003A09CD">
            <w:pPr>
              <w:rPr>
                <w:sz w:val="28"/>
                <w:szCs w:val="28"/>
              </w:rPr>
            </w:pPr>
            <w:r w:rsidRPr="00593FEE">
              <w:rPr>
                <w:sz w:val="28"/>
                <w:szCs w:val="28"/>
              </w:rPr>
              <w:t>Voyage en francophonie</w:t>
            </w:r>
          </w:p>
        </w:tc>
        <w:tc>
          <w:tcPr>
            <w:tcW w:w="3690" w:type="dxa"/>
          </w:tcPr>
          <w:p w:rsidR="00593FEE" w:rsidRPr="0084252A" w:rsidRDefault="00593FEE" w:rsidP="003A09CD">
            <w:pPr>
              <w:rPr>
                <w:sz w:val="28"/>
                <w:szCs w:val="28"/>
              </w:rPr>
            </w:pPr>
            <w:r w:rsidRPr="0084252A">
              <w:rPr>
                <w:sz w:val="28"/>
                <w:szCs w:val="28"/>
              </w:rPr>
              <w:t>Lettre officielle / formelle</w:t>
            </w:r>
          </w:p>
        </w:tc>
      </w:tr>
      <w:tr w:rsidR="00593FEE" w:rsidRPr="0084252A" w:rsidTr="008C1405">
        <w:tc>
          <w:tcPr>
            <w:tcW w:w="2808" w:type="dxa"/>
            <w:tcBorders>
              <w:top w:val="nil"/>
              <w:bottom w:val="single" w:sz="4" w:space="0" w:color="auto"/>
            </w:tcBorders>
          </w:tcPr>
          <w:p w:rsidR="00593FEE" w:rsidRPr="0084252A" w:rsidRDefault="00593FEE" w:rsidP="003A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traditions</w:t>
            </w:r>
          </w:p>
        </w:tc>
        <w:tc>
          <w:tcPr>
            <w:tcW w:w="3690" w:type="dxa"/>
          </w:tcPr>
          <w:p w:rsidR="00593FEE" w:rsidRPr="00593FEE" w:rsidRDefault="00593FEE" w:rsidP="003A09CD">
            <w:pPr>
              <w:rPr>
                <w:sz w:val="28"/>
                <w:szCs w:val="28"/>
              </w:rPr>
            </w:pPr>
            <w:r w:rsidRPr="00593FEE">
              <w:rPr>
                <w:sz w:val="28"/>
                <w:szCs w:val="28"/>
              </w:rPr>
              <w:t>Pour un monde meilleur?</w:t>
            </w:r>
          </w:p>
        </w:tc>
        <w:tc>
          <w:tcPr>
            <w:tcW w:w="3690" w:type="dxa"/>
          </w:tcPr>
          <w:p w:rsidR="00593FEE" w:rsidRPr="0084252A" w:rsidRDefault="00593FEE" w:rsidP="003A09CD">
            <w:pPr>
              <w:rPr>
                <w:sz w:val="28"/>
                <w:szCs w:val="28"/>
              </w:rPr>
            </w:pPr>
            <w:r w:rsidRPr="0084252A">
              <w:rPr>
                <w:sz w:val="28"/>
                <w:szCs w:val="28"/>
              </w:rPr>
              <w:t>Article</w:t>
            </w:r>
          </w:p>
        </w:tc>
      </w:tr>
      <w:tr w:rsidR="00593FEE" w:rsidRPr="0084252A" w:rsidTr="008C1405">
        <w:tc>
          <w:tcPr>
            <w:tcW w:w="2808" w:type="dxa"/>
            <w:tcBorders>
              <w:bottom w:val="nil"/>
            </w:tcBorders>
          </w:tcPr>
          <w:p w:rsidR="00593FEE" w:rsidRPr="0084252A" w:rsidRDefault="00593FEE" w:rsidP="003A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L</w:t>
            </w:r>
            <w:r w:rsidRPr="0084252A">
              <w:rPr>
                <w:sz w:val="28"/>
                <w:szCs w:val="28"/>
              </w:rPr>
              <w:t>oisirs</w:t>
            </w:r>
          </w:p>
        </w:tc>
        <w:tc>
          <w:tcPr>
            <w:tcW w:w="3690" w:type="dxa"/>
          </w:tcPr>
          <w:p w:rsidR="00593FEE" w:rsidRPr="00593FEE" w:rsidRDefault="00593FEE" w:rsidP="003A09CD">
            <w:pPr>
              <w:rPr>
                <w:sz w:val="28"/>
                <w:szCs w:val="28"/>
              </w:rPr>
            </w:pPr>
            <w:r w:rsidRPr="00593FEE">
              <w:rPr>
                <w:sz w:val="28"/>
                <w:szCs w:val="28"/>
              </w:rPr>
              <w:t>Place à la culture!</w:t>
            </w:r>
          </w:p>
        </w:tc>
        <w:tc>
          <w:tcPr>
            <w:tcW w:w="3690" w:type="dxa"/>
          </w:tcPr>
          <w:p w:rsidR="00593FEE" w:rsidRPr="0084252A" w:rsidRDefault="00593FEE" w:rsidP="003A09CD">
            <w:pPr>
              <w:rPr>
                <w:sz w:val="28"/>
                <w:szCs w:val="28"/>
              </w:rPr>
            </w:pPr>
            <w:r w:rsidRPr="0084252A">
              <w:rPr>
                <w:sz w:val="28"/>
                <w:szCs w:val="28"/>
              </w:rPr>
              <w:t>Un critique de film</w:t>
            </w:r>
          </w:p>
        </w:tc>
      </w:tr>
      <w:tr w:rsidR="00593FEE" w:rsidRPr="0084252A" w:rsidTr="008C1405">
        <w:tc>
          <w:tcPr>
            <w:tcW w:w="2808" w:type="dxa"/>
            <w:tcBorders>
              <w:top w:val="nil"/>
              <w:bottom w:val="single" w:sz="4" w:space="0" w:color="auto"/>
            </w:tcBorders>
          </w:tcPr>
          <w:p w:rsidR="00593FEE" w:rsidRPr="0084252A" w:rsidRDefault="00593FEE" w:rsidP="003A09CD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593FEE" w:rsidRPr="00593FEE" w:rsidRDefault="00593FEE" w:rsidP="003A09CD">
            <w:pPr>
              <w:rPr>
                <w:sz w:val="28"/>
                <w:szCs w:val="28"/>
              </w:rPr>
            </w:pPr>
            <w:r w:rsidRPr="00593FEE">
              <w:rPr>
                <w:sz w:val="28"/>
                <w:szCs w:val="28"/>
              </w:rPr>
              <w:t>Vive les vacances!</w:t>
            </w:r>
          </w:p>
        </w:tc>
        <w:tc>
          <w:tcPr>
            <w:tcW w:w="3690" w:type="dxa"/>
          </w:tcPr>
          <w:p w:rsidR="00593FEE" w:rsidRPr="0084252A" w:rsidRDefault="00593FEE" w:rsidP="003A09CD">
            <w:pPr>
              <w:rPr>
                <w:sz w:val="28"/>
                <w:szCs w:val="28"/>
              </w:rPr>
            </w:pPr>
            <w:r w:rsidRPr="0084252A">
              <w:rPr>
                <w:sz w:val="28"/>
                <w:szCs w:val="28"/>
              </w:rPr>
              <w:t>Lettre informelle</w:t>
            </w:r>
          </w:p>
        </w:tc>
      </w:tr>
      <w:tr w:rsidR="00593FEE" w:rsidRPr="0084252A" w:rsidTr="008C1405">
        <w:tc>
          <w:tcPr>
            <w:tcW w:w="2808" w:type="dxa"/>
            <w:tcBorders>
              <w:bottom w:val="nil"/>
            </w:tcBorders>
          </w:tcPr>
          <w:p w:rsidR="00593FEE" w:rsidRPr="0084252A" w:rsidRDefault="00593FEE" w:rsidP="003A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S</w:t>
            </w:r>
            <w:r w:rsidRPr="0084252A">
              <w:rPr>
                <w:sz w:val="28"/>
                <w:szCs w:val="28"/>
              </w:rPr>
              <w:t>anté</w:t>
            </w:r>
          </w:p>
        </w:tc>
        <w:tc>
          <w:tcPr>
            <w:tcW w:w="3690" w:type="dxa"/>
          </w:tcPr>
          <w:p w:rsidR="00593FEE" w:rsidRPr="00593FEE" w:rsidRDefault="00593FEE" w:rsidP="003A09CD">
            <w:pPr>
              <w:rPr>
                <w:sz w:val="28"/>
                <w:szCs w:val="28"/>
              </w:rPr>
            </w:pPr>
            <w:r w:rsidRPr="00593FEE">
              <w:rPr>
                <w:sz w:val="28"/>
                <w:szCs w:val="28"/>
              </w:rPr>
              <w:t>Sante et bien-être</w:t>
            </w:r>
          </w:p>
        </w:tc>
        <w:tc>
          <w:tcPr>
            <w:tcW w:w="3690" w:type="dxa"/>
          </w:tcPr>
          <w:p w:rsidR="00593FEE" w:rsidRPr="0084252A" w:rsidRDefault="00593FEE" w:rsidP="003A09CD">
            <w:pPr>
              <w:rPr>
                <w:sz w:val="28"/>
                <w:szCs w:val="28"/>
              </w:rPr>
            </w:pPr>
            <w:r w:rsidRPr="0084252A">
              <w:rPr>
                <w:sz w:val="28"/>
                <w:szCs w:val="28"/>
              </w:rPr>
              <w:t>Guide de recommandations</w:t>
            </w:r>
          </w:p>
        </w:tc>
      </w:tr>
      <w:tr w:rsidR="00593FEE" w:rsidRPr="0084252A" w:rsidTr="008C1405">
        <w:tc>
          <w:tcPr>
            <w:tcW w:w="2808" w:type="dxa"/>
            <w:tcBorders>
              <w:top w:val="nil"/>
            </w:tcBorders>
          </w:tcPr>
          <w:p w:rsidR="00593FEE" w:rsidRPr="0084252A" w:rsidRDefault="00593FEE" w:rsidP="003A09CD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593FEE" w:rsidRPr="00593FEE" w:rsidRDefault="00593FEE" w:rsidP="003A09CD">
            <w:pPr>
              <w:rPr>
                <w:sz w:val="28"/>
                <w:szCs w:val="28"/>
              </w:rPr>
            </w:pPr>
            <w:r w:rsidRPr="00593FEE">
              <w:rPr>
                <w:sz w:val="28"/>
                <w:szCs w:val="28"/>
              </w:rPr>
              <w:t>Sante et société</w:t>
            </w:r>
          </w:p>
        </w:tc>
        <w:tc>
          <w:tcPr>
            <w:tcW w:w="3690" w:type="dxa"/>
          </w:tcPr>
          <w:p w:rsidR="00593FEE" w:rsidRPr="0084252A" w:rsidRDefault="00593FEE" w:rsidP="003A09CD">
            <w:pPr>
              <w:rPr>
                <w:sz w:val="28"/>
                <w:szCs w:val="28"/>
              </w:rPr>
            </w:pPr>
            <w:r w:rsidRPr="0084252A">
              <w:rPr>
                <w:sz w:val="28"/>
                <w:szCs w:val="28"/>
              </w:rPr>
              <w:t>Rapport officiel</w:t>
            </w:r>
          </w:p>
        </w:tc>
      </w:tr>
    </w:tbl>
    <w:p w:rsidR="008C744B" w:rsidRPr="0084252A" w:rsidRDefault="008C744B" w:rsidP="008C744B">
      <w:pPr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</w:pPr>
    </w:p>
    <w:p w:rsidR="008C744B" w:rsidRPr="0084252A" w:rsidRDefault="008C744B" w:rsidP="008C744B">
      <w:pPr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</w:pPr>
      <w:r w:rsidRPr="0084252A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L’évaluation :</w:t>
      </w:r>
    </w:p>
    <w:p w:rsidR="008C744B" w:rsidRPr="0084252A" w:rsidRDefault="008C744B" w:rsidP="008C74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84252A">
        <w:rPr>
          <w:rFonts w:ascii="Times New Roman" w:hAnsi="Times New Roman" w:cs="Times New Roman"/>
          <w:sz w:val="28"/>
          <w:szCs w:val="28"/>
          <w:lang w:val="fr-CA"/>
        </w:rPr>
        <w:t>Les quiz</w:t>
      </w:r>
      <w:r w:rsidR="00900202">
        <w:rPr>
          <w:rFonts w:ascii="Times New Roman" w:hAnsi="Times New Roman" w:cs="Times New Roman"/>
          <w:sz w:val="28"/>
          <w:szCs w:val="28"/>
          <w:lang w:val="fr-CA"/>
        </w:rPr>
        <w:t>/tests d’unité/l’examen final</w:t>
      </w:r>
      <w:r w:rsidRPr="0084252A">
        <w:rPr>
          <w:rFonts w:ascii="Times New Roman" w:hAnsi="Times New Roman" w:cs="Times New Roman"/>
          <w:sz w:val="28"/>
          <w:szCs w:val="28"/>
          <w:lang w:val="fr-CA"/>
        </w:rPr>
        <w:t xml:space="preserve"> sur la grammaire et le vocabulaire (25%)</w:t>
      </w:r>
    </w:p>
    <w:p w:rsidR="008C744B" w:rsidRPr="0084252A" w:rsidRDefault="008C744B" w:rsidP="008C74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84252A">
        <w:rPr>
          <w:rFonts w:ascii="Times New Roman" w:hAnsi="Times New Roman" w:cs="Times New Roman"/>
          <w:sz w:val="28"/>
          <w:szCs w:val="28"/>
          <w:lang w:val="fr-CA"/>
        </w:rPr>
        <w:t>Compétences réceptives – exercices de lecture (25%)</w:t>
      </w:r>
    </w:p>
    <w:p w:rsidR="008C744B" w:rsidRPr="0084252A" w:rsidRDefault="008C744B" w:rsidP="008C74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84252A">
        <w:rPr>
          <w:rFonts w:ascii="Times New Roman" w:hAnsi="Times New Roman" w:cs="Times New Roman"/>
          <w:sz w:val="28"/>
          <w:szCs w:val="28"/>
          <w:lang w:val="fr-CA"/>
        </w:rPr>
        <w:t>Compétences productives a l’écrit – exercices écrites (25%)</w:t>
      </w:r>
    </w:p>
    <w:p w:rsidR="0084252A" w:rsidRPr="00DF2839" w:rsidRDefault="008C744B" w:rsidP="007C6E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84252A">
        <w:rPr>
          <w:rFonts w:ascii="Times New Roman" w:hAnsi="Times New Roman" w:cs="Times New Roman"/>
          <w:sz w:val="28"/>
          <w:szCs w:val="28"/>
          <w:lang w:val="fr-CA"/>
        </w:rPr>
        <w:t>Les activités orales interactives</w:t>
      </w:r>
      <w:r w:rsidR="00DF2839">
        <w:rPr>
          <w:rFonts w:ascii="Times New Roman" w:hAnsi="Times New Roman" w:cs="Times New Roman"/>
          <w:sz w:val="28"/>
          <w:szCs w:val="28"/>
          <w:lang w:val="fr-CA"/>
        </w:rPr>
        <w:t xml:space="preserve"> et individuelles (25</w:t>
      </w:r>
      <w:r w:rsidRPr="0084252A">
        <w:rPr>
          <w:rFonts w:ascii="Times New Roman" w:hAnsi="Times New Roman" w:cs="Times New Roman"/>
          <w:sz w:val="28"/>
          <w:szCs w:val="28"/>
          <w:lang w:val="fr-CA"/>
        </w:rPr>
        <w:t>%)</w:t>
      </w:r>
    </w:p>
    <w:p w:rsidR="007C6E6B" w:rsidRPr="0084252A" w:rsidRDefault="007C6E6B" w:rsidP="007C6E6B">
      <w:pPr>
        <w:rPr>
          <w:rFonts w:asciiTheme="majorHAnsi" w:hAnsiTheme="majorHAnsi" w:cs="Times New Roman"/>
          <w:sz w:val="28"/>
          <w:szCs w:val="28"/>
        </w:rPr>
      </w:pPr>
      <w:r w:rsidRPr="0084252A">
        <w:rPr>
          <w:rFonts w:asciiTheme="majorHAnsi" w:hAnsiTheme="majorHAnsi" w:cs="Times New Roman"/>
          <w:sz w:val="28"/>
          <w:szCs w:val="28"/>
        </w:rPr>
        <w:t>NEVER use an on-line translator for an entire sentence</w:t>
      </w:r>
      <w:r w:rsidR="00152E34">
        <w:rPr>
          <w:rFonts w:asciiTheme="majorHAnsi" w:hAnsiTheme="majorHAnsi" w:cs="Times New Roman"/>
          <w:sz w:val="28"/>
          <w:szCs w:val="28"/>
        </w:rPr>
        <w:t xml:space="preserve"> / paragraph / paper</w:t>
      </w:r>
      <w:r w:rsidRPr="0084252A">
        <w:rPr>
          <w:rFonts w:asciiTheme="majorHAnsi" w:hAnsiTheme="majorHAnsi" w:cs="Times New Roman"/>
          <w:sz w:val="28"/>
          <w:szCs w:val="28"/>
        </w:rPr>
        <w:t>, as this will result in you getting a mark of ZERO on that assignment.  Yes, I CAN tell if you have done this, so don’t do it!!!</w:t>
      </w:r>
    </w:p>
    <w:p w:rsidR="00CE1189" w:rsidRPr="0084252A" w:rsidRDefault="00CE1189" w:rsidP="00CE1189">
      <w:pPr>
        <w:spacing w:after="0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671C8F" w:rsidRPr="0084252A" w:rsidRDefault="00671C8F" w:rsidP="00CE1189">
      <w:pPr>
        <w:jc w:val="center"/>
        <w:rPr>
          <w:rFonts w:asciiTheme="majorHAnsi" w:hAnsiTheme="majorHAnsi" w:cs="Times New Roman"/>
          <w:b/>
          <w:i/>
          <w:sz w:val="32"/>
          <w:szCs w:val="32"/>
          <w:lang w:val="fr-CA"/>
        </w:rPr>
      </w:pPr>
      <w:r w:rsidRPr="0084252A">
        <w:rPr>
          <w:rFonts w:asciiTheme="majorHAnsi" w:hAnsiTheme="majorHAnsi" w:cs="Times New Roman"/>
          <w:b/>
          <w:i/>
          <w:sz w:val="32"/>
          <w:szCs w:val="32"/>
          <w:lang w:val="fr-CA"/>
        </w:rPr>
        <w:t>Bonne chance et bon succès</w:t>
      </w:r>
      <w:r w:rsidR="00CE1189" w:rsidRPr="0084252A">
        <w:rPr>
          <w:rFonts w:asciiTheme="majorHAnsi" w:hAnsiTheme="majorHAnsi" w:cs="Times New Roman"/>
          <w:b/>
          <w:i/>
          <w:sz w:val="32"/>
          <w:szCs w:val="32"/>
          <w:lang w:val="fr-CA"/>
        </w:rPr>
        <w:t xml:space="preserve"> </w:t>
      </w:r>
      <w:r w:rsidRPr="0084252A">
        <w:rPr>
          <w:rFonts w:asciiTheme="majorHAnsi" w:hAnsiTheme="majorHAnsi" w:cs="Times New Roman"/>
          <w:b/>
          <w:i/>
          <w:sz w:val="32"/>
          <w:szCs w:val="32"/>
          <w:lang w:val="fr-CA"/>
        </w:rPr>
        <w:t>en Français 11 B.I. cette année!</w:t>
      </w:r>
      <w:r w:rsidR="00CE1189" w:rsidRPr="0084252A">
        <w:rPr>
          <w:rFonts w:asciiTheme="majorHAnsi" w:hAnsiTheme="majorHAnsi" w:cs="Times New Roman"/>
          <w:b/>
          <w:i/>
          <w:sz w:val="32"/>
          <w:szCs w:val="32"/>
          <w:lang w:val="fr-CA"/>
        </w:rPr>
        <w:t xml:space="preserve"> </w:t>
      </w:r>
      <w:r w:rsidRPr="0084252A">
        <w:rPr>
          <w:rFonts w:asciiTheme="majorHAnsi" w:hAnsiTheme="majorHAnsi" w:cs="Times New Roman"/>
          <w:b/>
          <w:i/>
          <w:sz w:val="32"/>
          <w:szCs w:val="32"/>
          <w:lang w:val="fr-CA"/>
        </w:rPr>
        <w:sym w:font="Wingdings" w:char="F04A"/>
      </w:r>
    </w:p>
    <w:sectPr w:rsidR="00671C8F" w:rsidRPr="0084252A" w:rsidSect="00CE118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F5" w:rsidRDefault="004A6FF5" w:rsidP="00F80496">
      <w:pPr>
        <w:spacing w:after="0" w:line="240" w:lineRule="auto"/>
      </w:pPr>
      <w:r>
        <w:separator/>
      </w:r>
    </w:p>
  </w:endnote>
  <w:endnote w:type="continuationSeparator" w:id="0">
    <w:p w:rsidR="004A6FF5" w:rsidRDefault="004A6FF5" w:rsidP="00F8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F5" w:rsidRDefault="004A6FF5" w:rsidP="00F80496">
      <w:pPr>
        <w:spacing w:after="0" w:line="240" w:lineRule="auto"/>
      </w:pPr>
      <w:r>
        <w:separator/>
      </w:r>
    </w:p>
  </w:footnote>
  <w:footnote w:type="continuationSeparator" w:id="0">
    <w:p w:rsidR="004A6FF5" w:rsidRDefault="004A6FF5" w:rsidP="00F80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427"/>
    <w:multiLevelType w:val="hybridMultilevel"/>
    <w:tmpl w:val="01FA2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3C21"/>
    <w:multiLevelType w:val="hybridMultilevel"/>
    <w:tmpl w:val="D7FC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67A1"/>
    <w:multiLevelType w:val="hybridMultilevel"/>
    <w:tmpl w:val="1926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2C04"/>
    <w:multiLevelType w:val="hybridMultilevel"/>
    <w:tmpl w:val="B3707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34EF0"/>
    <w:multiLevelType w:val="hybridMultilevel"/>
    <w:tmpl w:val="3208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6DC1"/>
    <w:multiLevelType w:val="hybridMultilevel"/>
    <w:tmpl w:val="A4AE1F60"/>
    <w:lvl w:ilvl="0" w:tplc="A3F684CA">
      <w:start w:val="2"/>
      <w:numFmt w:val="bullet"/>
      <w:lvlText w:val=""/>
      <w:lvlJc w:val="left"/>
      <w:pPr>
        <w:ind w:left="780" w:hanging="4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51BDA"/>
    <w:multiLevelType w:val="hybridMultilevel"/>
    <w:tmpl w:val="51582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0747"/>
    <w:multiLevelType w:val="hybridMultilevel"/>
    <w:tmpl w:val="E10625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319B7"/>
    <w:multiLevelType w:val="hybridMultilevel"/>
    <w:tmpl w:val="85F8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35989"/>
    <w:multiLevelType w:val="hybridMultilevel"/>
    <w:tmpl w:val="70BA0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545BD1"/>
    <w:multiLevelType w:val="hybridMultilevel"/>
    <w:tmpl w:val="76D2F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B081F"/>
    <w:multiLevelType w:val="hybridMultilevel"/>
    <w:tmpl w:val="8E8A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E7608"/>
    <w:multiLevelType w:val="hybridMultilevel"/>
    <w:tmpl w:val="016CC3A0"/>
    <w:lvl w:ilvl="0" w:tplc="C9E61B1A">
      <w:start w:val="2"/>
      <w:numFmt w:val="bullet"/>
      <w:lvlText w:val="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A4FEA"/>
    <w:multiLevelType w:val="hybridMultilevel"/>
    <w:tmpl w:val="85A6CAEE"/>
    <w:lvl w:ilvl="0" w:tplc="BC5CC28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64425"/>
    <w:multiLevelType w:val="hybridMultilevel"/>
    <w:tmpl w:val="542A5E7C"/>
    <w:lvl w:ilvl="0" w:tplc="2CB21B5E">
      <w:start w:val="2"/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31CF3"/>
    <w:multiLevelType w:val="hybridMultilevel"/>
    <w:tmpl w:val="92928B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13"/>
  </w:num>
  <w:num w:numId="8">
    <w:abstractNumId w:val="12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6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153"/>
    <w:rsid w:val="00015F3D"/>
    <w:rsid w:val="000433F8"/>
    <w:rsid w:val="00086EFB"/>
    <w:rsid w:val="000A42F9"/>
    <w:rsid w:val="000A4711"/>
    <w:rsid w:val="000F2763"/>
    <w:rsid w:val="00133361"/>
    <w:rsid w:val="00152E34"/>
    <w:rsid w:val="0016225C"/>
    <w:rsid w:val="00166844"/>
    <w:rsid w:val="00184955"/>
    <w:rsid w:val="001868F2"/>
    <w:rsid w:val="001C2E41"/>
    <w:rsid w:val="00242480"/>
    <w:rsid w:val="0027583E"/>
    <w:rsid w:val="002A5FEA"/>
    <w:rsid w:val="002B027B"/>
    <w:rsid w:val="002C655C"/>
    <w:rsid w:val="00310411"/>
    <w:rsid w:val="00321EBD"/>
    <w:rsid w:val="00322CAA"/>
    <w:rsid w:val="00335F14"/>
    <w:rsid w:val="0035741F"/>
    <w:rsid w:val="00383115"/>
    <w:rsid w:val="003A19AA"/>
    <w:rsid w:val="003B12F3"/>
    <w:rsid w:val="003E5153"/>
    <w:rsid w:val="0040386B"/>
    <w:rsid w:val="004650BE"/>
    <w:rsid w:val="00466596"/>
    <w:rsid w:val="0047005B"/>
    <w:rsid w:val="00473F01"/>
    <w:rsid w:val="00496CD6"/>
    <w:rsid w:val="004A6FF5"/>
    <w:rsid w:val="004B52C6"/>
    <w:rsid w:val="00515767"/>
    <w:rsid w:val="00516256"/>
    <w:rsid w:val="00561168"/>
    <w:rsid w:val="0056663B"/>
    <w:rsid w:val="00566C27"/>
    <w:rsid w:val="00582717"/>
    <w:rsid w:val="00593FEE"/>
    <w:rsid w:val="005E3542"/>
    <w:rsid w:val="005F545A"/>
    <w:rsid w:val="00671C8F"/>
    <w:rsid w:val="00696840"/>
    <w:rsid w:val="006A1664"/>
    <w:rsid w:val="006A3598"/>
    <w:rsid w:val="00712464"/>
    <w:rsid w:val="007713D9"/>
    <w:rsid w:val="0078795E"/>
    <w:rsid w:val="007C6E6B"/>
    <w:rsid w:val="007D2942"/>
    <w:rsid w:val="0083315E"/>
    <w:rsid w:val="0084252A"/>
    <w:rsid w:val="00874D6B"/>
    <w:rsid w:val="00884CF0"/>
    <w:rsid w:val="008A6B10"/>
    <w:rsid w:val="008C582B"/>
    <w:rsid w:val="008C744B"/>
    <w:rsid w:val="008E2E35"/>
    <w:rsid w:val="00900202"/>
    <w:rsid w:val="009006E4"/>
    <w:rsid w:val="009461BB"/>
    <w:rsid w:val="00952AE5"/>
    <w:rsid w:val="00976D18"/>
    <w:rsid w:val="009B6D58"/>
    <w:rsid w:val="009C1FE4"/>
    <w:rsid w:val="009C7ED5"/>
    <w:rsid w:val="009D65ED"/>
    <w:rsid w:val="009D68D4"/>
    <w:rsid w:val="009D7973"/>
    <w:rsid w:val="00A066EB"/>
    <w:rsid w:val="00A15036"/>
    <w:rsid w:val="00A42F31"/>
    <w:rsid w:val="00A97194"/>
    <w:rsid w:val="00AA7D3C"/>
    <w:rsid w:val="00AF5182"/>
    <w:rsid w:val="00B20DB5"/>
    <w:rsid w:val="00B24879"/>
    <w:rsid w:val="00BE7B98"/>
    <w:rsid w:val="00C04C51"/>
    <w:rsid w:val="00C22D05"/>
    <w:rsid w:val="00C26CB6"/>
    <w:rsid w:val="00C359B3"/>
    <w:rsid w:val="00C45357"/>
    <w:rsid w:val="00C54F3F"/>
    <w:rsid w:val="00CE1189"/>
    <w:rsid w:val="00CE509F"/>
    <w:rsid w:val="00CE76C7"/>
    <w:rsid w:val="00D07DF8"/>
    <w:rsid w:val="00D128B0"/>
    <w:rsid w:val="00D21D28"/>
    <w:rsid w:val="00D24814"/>
    <w:rsid w:val="00D33E67"/>
    <w:rsid w:val="00D628BA"/>
    <w:rsid w:val="00D73140"/>
    <w:rsid w:val="00D922F2"/>
    <w:rsid w:val="00D93E8B"/>
    <w:rsid w:val="00D97711"/>
    <w:rsid w:val="00DA6AFF"/>
    <w:rsid w:val="00DB0BAC"/>
    <w:rsid w:val="00DF2839"/>
    <w:rsid w:val="00E55243"/>
    <w:rsid w:val="00E62817"/>
    <w:rsid w:val="00E7399D"/>
    <w:rsid w:val="00E906D4"/>
    <w:rsid w:val="00E9675A"/>
    <w:rsid w:val="00F130AE"/>
    <w:rsid w:val="00F145F5"/>
    <w:rsid w:val="00F42B7E"/>
    <w:rsid w:val="00F80496"/>
    <w:rsid w:val="00F92520"/>
    <w:rsid w:val="00F92F96"/>
    <w:rsid w:val="00F97B95"/>
    <w:rsid w:val="00FC65D5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6884A-2809-40F2-94DD-5F1FBF9D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1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96"/>
  </w:style>
  <w:style w:type="paragraph" w:styleId="Footer">
    <w:name w:val="footer"/>
    <w:basedOn w:val="Normal"/>
    <w:link w:val="FooterChar"/>
    <w:uiPriority w:val="99"/>
    <w:semiHidden/>
    <w:unhideWhenUsed/>
    <w:rsid w:val="00F8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96"/>
  </w:style>
  <w:style w:type="paragraph" w:styleId="BalloonText">
    <w:name w:val="Balloon Text"/>
    <w:basedOn w:val="Normal"/>
    <w:link w:val="BalloonTextChar"/>
    <w:uiPriority w:val="99"/>
    <w:semiHidden/>
    <w:unhideWhenUsed/>
    <w:rsid w:val="0051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5357"/>
    <w:pPr>
      <w:spacing w:after="0" w:line="240" w:lineRule="auto"/>
    </w:pPr>
  </w:style>
  <w:style w:type="table" w:styleId="TableGrid">
    <w:name w:val="Table Grid"/>
    <w:basedOn w:val="TableNormal"/>
    <w:uiPriority w:val="59"/>
    <w:rsid w:val="00C4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refer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armon@sd42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ddcast.com/home/demos/tts/tts_example.php?sitep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b2ver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Andria_Serena</dc:creator>
  <cp:keywords/>
  <dc:description/>
  <cp:lastModifiedBy>Andria Harmon</cp:lastModifiedBy>
  <cp:revision>106</cp:revision>
  <cp:lastPrinted>2012-08-28T20:19:00Z</cp:lastPrinted>
  <dcterms:created xsi:type="dcterms:W3CDTF">2010-06-23T16:29:00Z</dcterms:created>
  <dcterms:modified xsi:type="dcterms:W3CDTF">2015-09-04T05:47:00Z</dcterms:modified>
</cp:coreProperties>
</file>