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2242" w:rsidRDefault="00452242" w:rsidP="00452242">
      <w:pPr>
        <w:jc w:val="center"/>
        <w:rPr>
          <w:rFonts w:ascii="Arial" w:hAnsi="Arial" w:cs="Arial"/>
          <w:b/>
          <w:bCs/>
          <w:color w:val="231F20"/>
          <w:sz w:val="28"/>
          <w:szCs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5999E" wp14:editId="2FF30CCE">
                <wp:simplePos x="0" y="0"/>
                <wp:positionH relativeFrom="margin">
                  <wp:align>left</wp:align>
                </wp:positionH>
                <wp:positionV relativeFrom="paragraph">
                  <wp:posOffset>-307802</wp:posOffset>
                </wp:positionV>
                <wp:extent cx="6449291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291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2242" w:rsidRPr="00452242" w:rsidRDefault="00452242" w:rsidP="004522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50"/>
                                <w:szCs w:val="50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2242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50"/>
                                <w:szCs w:val="50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Français 11 &amp; 12 IB : expression écrite</w:t>
                            </w:r>
                          </w:p>
                          <w:p w:rsidR="00452242" w:rsidRPr="00452242" w:rsidRDefault="00452242" w:rsidP="004522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599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4.25pt;width:507.8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" filled="f" stroked="f">
                <v:fill o:detectmouseclick="t"/>
                <v:textbox>
                  <w:txbxContent>
                    <w:p w:rsidR="00452242" w:rsidRPr="00452242" w:rsidRDefault="00452242" w:rsidP="004522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50"/>
                          <w:szCs w:val="50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2242"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50"/>
                          <w:szCs w:val="50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Français 11 &amp; 12 IB : expression écrite</w:t>
                      </w:r>
                    </w:p>
                    <w:p w:rsidR="00452242" w:rsidRPr="00452242" w:rsidRDefault="00452242" w:rsidP="004522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242" w:rsidRPr="00452242" w:rsidRDefault="00452242" w:rsidP="00452242">
      <w:pPr>
        <w:rPr>
          <w:rFonts w:ascii="Arial" w:hAnsi="Arial" w:cs="Arial"/>
          <w:b/>
          <w:bCs/>
          <w:color w:val="231F20"/>
          <w:sz w:val="24"/>
          <w:szCs w:val="24"/>
          <w:lang w:val="fr-CA"/>
        </w:rPr>
      </w:pP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>Nom</w:t>
      </w:r>
      <w:proofErr w:type="gramStart"/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> :_</w:t>
      </w:r>
      <w:proofErr w:type="gramEnd"/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>_________________</w:t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ab/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ab/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ab/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ab/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ab/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ab/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ab/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 xml:space="preserve">          </w:t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>_</w:t>
      </w:r>
      <w:r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>_</w:t>
      </w:r>
      <w:r w:rsidRPr="00452242">
        <w:rPr>
          <w:rFonts w:ascii="Arial" w:hAnsi="Arial" w:cs="Arial"/>
          <w:b/>
          <w:bCs/>
          <w:color w:val="231F20"/>
          <w:sz w:val="24"/>
          <w:szCs w:val="24"/>
          <w:lang w:val="fr-CA"/>
        </w:rPr>
        <w:t>__/30</w:t>
      </w:r>
    </w:p>
    <w:p w:rsidR="00BE0EA4" w:rsidRPr="00B23104" w:rsidRDefault="00BE0EA4" w:rsidP="007E6459">
      <w:pPr>
        <w:pStyle w:val="NoSpacing"/>
        <w:rPr>
          <w:rFonts w:ascii="Arial" w:hAnsi="Arial" w:cs="Arial"/>
          <w:b/>
          <w:sz w:val="20"/>
          <w:szCs w:val="20"/>
          <w:lang w:val="fr-CA"/>
        </w:rPr>
      </w:pPr>
      <w:r w:rsidRPr="00B23104">
        <w:rPr>
          <w:rFonts w:ascii="Arial" w:hAnsi="Arial" w:cs="Arial"/>
          <w:b/>
          <w:sz w:val="20"/>
          <w:szCs w:val="20"/>
          <w:lang w:val="fr-CA"/>
        </w:rPr>
        <w:t>Critère A : langue</w:t>
      </w:r>
      <w:r w:rsidR="00794CCA" w:rsidRPr="00B23104">
        <w:rPr>
          <w:rFonts w:ascii="Arial" w:hAnsi="Arial" w:cs="Arial"/>
          <w:b/>
          <w:sz w:val="20"/>
          <w:szCs w:val="20"/>
          <w:lang w:val="fr-CA"/>
        </w:rPr>
        <w:t xml:space="preserve"> (Dans quelle mesure le candidat maîtrise-t-il la langue écrite?)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387"/>
      </w:tblGrid>
      <w:tr w:rsidR="00BE0EA4" w:rsidRPr="005A7562" w:rsidTr="00AB46DB">
        <w:trPr>
          <w:trHeight w:val="232"/>
        </w:trPr>
        <w:tc>
          <w:tcPr>
            <w:tcW w:w="805" w:type="dxa"/>
            <w:shd w:val="clear" w:color="auto" w:fill="E7E6E6" w:themeFill="background2"/>
          </w:tcPr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387" w:type="dxa"/>
            <w:shd w:val="clear" w:color="auto" w:fill="E7E6E6" w:themeFill="background2"/>
          </w:tcPr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spellStart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Descripteurs</w:t>
            </w:r>
            <w:proofErr w:type="spellEnd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niveaux</w:t>
            </w:r>
            <w:proofErr w:type="spellEnd"/>
          </w:p>
        </w:tc>
      </w:tr>
      <w:tr w:rsidR="00BE0EA4" w:rsidRPr="005A7562" w:rsidTr="005A7562">
        <w:trPr>
          <w:trHeight w:val="791"/>
        </w:trPr>
        <w:tc>
          <w:tcPr>
            <w:tcW w:w="805" w:type="dxa"/>
          </w:tcPr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1-3</w:t>
            </w:r>
          </w:p>
        </w:tc>
        <w:tc>
          <w:tcPr>
            <w:tcW w:w="9387" w:type="dxa"/>
          </w:tcPr>
          <w:p w:rsidR="00BE0EA4" w:rsidRPr="005A7562" w:rsidRDefault="00BE0EA4" w:rsidP="005A756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La maîtrise de la langue est limitée.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Le vocabulaire est parfois adapté à la tâche.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Des structures grammaticales de base sont utilisées.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Des erreurs sont commises dans les structures linguistiques de base. Les erreurs font</w:t>
            </w:r>
            <w:r w:rsidR="005378B0" w:rsidRPr="005A756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t>obstacle à la</w:t>
            </w:r>
            <w:r w:rsidR="005A756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t>communication</w:t>
            </w:r>
          </w:p>
        </w:tc>
      </w:tr>
      <w:tr w:rsidR="00BE0EA4" w:rsidRPr="005A7562" w:rsidTr="000E0829">
        <w:trPr>
          <w:trHeight w:val="1250"/>
        </w:trPr>
        <w:tc>
          <w:tcPr>
            <w:tcW w:w="805" w:type="dxa"/>
          </w:tcPr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4-6</w:t>
            </w:r>
          </w:p>
        </w:tc>
        <w:tc>
          <w:tcPr>
            <w:tcW w:w="9387" w:type="dxa"/>
          </w:tcPr>
          <w:p w:rsidR="00BE0EA4" w:rsidRPr="005A7562" w:rsidRDefault="00BE0EA4" w:rsidP="005378B0">
            <w:pPr>
              <w:rPr>
                <w:rFonts w:ascii="Arial" w:hAnsi="Arial" w:cs="Arial"/>
                <w:sz w:val="18"/>
                <w:szCs w:val="18"/>
              </w:rPr>
            </w:pPr>
            <w:r w:rsidRPr="005A7562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La maîtrise de la langue est partiellement efficace.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Le vocabulaire est adapté à la tâche.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Quelques structures grammaticales de base sont utilisées, et quelques tentatives</w:t>
            </w:r>
            <w:r w:rsidR="005378B0" w:rsidRPr="005A756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t>d’utilisation de structures plus complexes sont faites.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La langue est généralement correcte pour ce qui est des structures de base, mais des</w:t>
            </w:r>
            <w:r w:rsidR="005378B0" w:rsidRPr="005A756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t xml:space="preserve">erreurs sont commises dans les structures plus complexes. </w:t>
            </w:r>
            <w:r w:rsidRPr="005A7562">
              <w:rPr>
                <w:rFonts w:ascii="Arial" w:hAnsi="Arial" w:cs="Arial"/>
                <w:sz w:val="18"/>
                <w:szCs w:val="18"/>
              </w:rPr>
              <w:t xml:space="preserve">Les </w:t>
            </w:r>
            <w:proofErr w:type="spellStart"/>
            <w:r w:rsidRPr="005A7562">
              <w:rPr>
                <w:rFonts w:ascii="Arial" w:hAnsi="Arial" w:cs="Arial"/>
                <w:sz w:val="18"/>
                <w:szCs w:val="18"/>
              </w:rPr>
              <w:t>erreurs</w:t>
            </w:r>
            <w:proofErr w:type="spellEnd"/>
            <w:r w:rsidRPr="005A7562">
              <w:rPr>
                <w:rFonts w:ascii="Arial" w:hAnsi="Arial" w:cs="Arial"/>
                <w:sz w:val="18"/>
                <w:szCs w:val="18"/>
              </w:rPr>
              <w:t xml:space="preserve"> font </w:t>
            </w:r>
            <w:proofErr w:type="spellStart"/>
            <w:r w:rsidRPr="005A7562">
              <w:rPr>
                <w:rFonts w:ascii="Arial" w:hAnsi="Arial" w:cs="Arial"/>
                <w:sz w:val="18"/>
                <w:szCs w:val="18"/>
              </w:rPr>
              <w:t>parfois</w:t>
            </w:r>
            <w:proofErr w:type="spellEnd"/>
            <w:r w:rsidR="005378B0" w:rsidRPr="005A75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562">
              <w:rPr>
                <w:rFonts w:ascii="Arial" w:hAnsi="Arial" w:cs="Arial"/>
                <w:sz w:val="18"/>
                <w:szCs w:val="18"/>
              </w:rPr>
              <w:t>obstacle à la communication</w:t>
            </w:r>
            <w:r w:rsidR="005378B0" w:rsidRPr="005A75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0EA4" w:rsidRPr="005A7562" w:rsidTr="000E0829">
        <w:trPr>
          <w:trHeight w:val="989"/>
        </w:trPr>
        <w:tc>
          <w:tcPr>
            <w:tcW w:w="805" w:type="dxa"/>
          </w:tcPr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7-9</w:t>
            </w:r>
          </w:p>
        </w:tc>
        <w:tc>
          <w:tcPr>
            <w:tcW w:w="9387" w:type="dxa"/>
          </w:tcPr>
          <w:p w:rsidR="00BE0EA4" w:rsidRPr="005A7562" w:rsidRDefault="00BE0EA4" w:rsidP="009B7EB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La maîtrise de la langue est efficace et généralement correcte.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Le vocabulaire est adapté à la tâche et varié.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Diverses structures grammaticales de base et plus complexes sont utilisées.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La langue est généralement correcte. Les rares erreurs commises dans les structures</w:t>
            </w:r>
            <w:r w:rsidR="009B7EB1" w:rsidRPr="005A756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t>grammaticales de base et complexes ne font pas obstacle à la communication.</w:t>
            </w:r>
          </w:p>
        </w:tc>
      </w:tr>
      <w:tr w:rsidR="00BE0EA4" w:rsidRPr="005A7562" w:rsidTr="000E0829">
        <w:trPr>
          <w:trHeight w:val="1016"/>
        </w:trPr>
        <w:tc>
          <w:tcPr>
            <w:tcW w:w="805" w:type="dxa"/>
          </w:tcPr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E0EA4" w:rsidRPr="005A7562" w:rsidRDefault="00BE0EA4" w:rsidP="00BE0E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10-12</w:t>
            </w:r>
          </w:p>
        </w:tc>
        <w:tc>
          <w:tcPr>
            <w:tcW w:w="9387" w:type="dxa"/>
          </w:tcPr>
          <w:p w:rsidR="00BE0EA4" w:rsidRPr="005A7562" w:rsidRDefault="00BE0EA4" w:rsidP="005A756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La maîtrise de la langue est généralement correcte et très efficace.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Le vocabulaire est adapté à la tâche et varié. Des expressions idiomatiques sont utilisées.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Diverses structures grammaticales de base et plus complexes sont utilisées efficacement.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br/>
              <w:t>La langue est généralement correcte. Les erreurs mineures commises dans les structures</w:t>
            </w:r>
            <w:r w:rsidR="005A7562" w:rsidRPr="005A756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sz w:val="18"/>
                <w:szCs w:val="18"/>
                <w:lang w:val="fr-CA"/>
              </w:rPr>
              <w:t>grammaticales plus complexes ne font pas obstacle à la communication.</w:t>
            </w:r>
          </w:p>
        </w:tc>
      </w:tr>
    </w:tbl>
    <w:p w:rsidR="007E6459" w:rsidRPr="007E6459" w:rsidRDefault="007E6459" w:rsidP="007E6459">
      <w:pPr>
        <w:pStyle w:val="NoSpacing"/>
        <w:rPr>
          <w:b/>
          <w:sz w:val="4"/>
          <w:szCs w:val="4"/>
          <w:lang w:val="fr-CA"/>
        </w:rPr>
      </w:pPr>
    </w:p>
    <w:p w:rsidR="00F91876" w:rsidRPr="00B23104" w:rsidRDefault="00682BE0" w:rsidP="007E6459">
      <w:pPr>
        <w:pStyle w:val="NoSpacing"/>
        <w:rPr>
          <w:rFonts w:ascii="Arial" w:hAnsi="Arial" w:cs="Arial"/>
          <w:b/>
          <w:sz w:val="20"/>
          <w:szCs w:val="20"/>
          <w:lang w:val="fr-CA"/>
        </w:rPr>
      </w:pPr>
      <w:r w:rsidRPr="00B23104">
        <w:rPr>
          <w:rFonts w:ascii="Arial" w:hAnsi="Arial" w:cs="Arial"/>
          <w:b/>
          <w:sz w:val="20"/>
          <w:szCs w:val="20"/>
          <w:lang w:val="fr-CA"/>
        </w:rPr>
        <w:t>Critère B : message</w:t>
      </w:r>
      <w:r w:rsidR="00EA568E" w:rsidRPr="00B23104">
        <w:rPr>
          <w:rFonts w:ascii="Arial" w:hAnsi="Arial" w:cs="Arial"/>
          <w:b/>
          <w:sz w:val="20"/>
          <w:szCs w:val="20"/>
          <w:lang w:val="fr-CA"/>
        </w:rPr>
        <w:t xml:space="preserve"> (Dans quelle mesure le candidat accomplit-il la tâche?)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28"/>
        <w:gridCol w:w="9337"/>
      </w:tblGrid>
      <w:tr w:rsidR="00F91876" w:rsidRPr="005A7562" w:rsidTr="009B7EB1">
        <w:tc>
          <w:tcPr>
            <w:tcW w:w="828" w:type="dxa"/>
            <w:shd w:val="clear" w:color="auto" w:fill="E7E6E6" w:themeFill="background2"/>
          </w:tcPr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337" w:type="dxa"/>
            <w:shd w:val="clear" w:color="auto" w:fill="E7E6E6" w:themeFill="background2"/>
          </w:tcPr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spellStart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Descripteurs</w:t>
            </w:r>
            <w:proofErr w:type="spellEnd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niveaux</w:t>
            </w:r>
            <w:proofErr w:type="spellEnd"/>
          </w:p>
        </w:tc>
      </w:tr>
      <w:tr w:rsidR="008E10BB" w:rsidRPr="005A7562" w:rsidTr="009B7EB1">
        <w:tc>
          <w:tcPr>
            <w:tcW w:w="828" w:type="dxa"/>
          </w:tcPr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1-3</w:t>
            </w:r>
          </w:p>
        </w:tc>
        <w:tc>
          <w:tcPr>
            <w:tcW w:w="9337" w:type="dxa"/>
          </w:tcPr>
          <w:p w:rsidR="008E10BB" w:rsidRPr="005A7562" w:rsidRDefault="008E10BB" w:rsidP="009B7EB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fr-CA"/>
              </w:rPr>
              <w:t>La tâche est partiellement accomplie.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De rares idées sont pertinentes pour la tâche.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sont exprimées, sans être développées.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ne sont pas clairement présentées et elles ne suivent aucune structure logique,</w:t>
            </w:r>
            <w:r w:rsidR="009B7EB1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ce qui rend le message difficile à comprendre.</w:t>
            </w:r>
          </w:p>
        </w:tc>
      </w:tr>
      <w:tr w:rsidR="008E10BB" w:rsidRPr="005A7562" w:rsidTr="009B7EB1">
        <w:tc>
          <w:tcPr>
            <w:tcW w:w="828" w:type="dxa"/>
          </w:tcPr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4-6</w:t>
            </w:r>
          </w:p>
        </w:tc>
        <w:tc>
          <w:tcPr>
            <w:tcW w:w="9337" w:type="dxa"/>
          </w:tcPr>
          <w:p w:rsidR="008E10BB" w:rsidRPr="005A7562" w:rsidRDefault="008E10BB" w:rsidP="009B7EB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fr-CA"/>
              </w:rPr>
              <w:t>La tâche est globalement accomplie.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Quelques idées sont pertinentes pour la tâche.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sont résumées, sans être développées en profondeur.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sont généralement clairement présentées et la réponse est généralement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structurée de manière logique, ce qui aboutit à une transmission généralement bonne du</w:t>
            </w:r>
            <w:r w:rsidR="009B7EB1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message.</w:t>
            </w:r>
          </w:p>
        </w:tc>
      </w:tr>
      <w:tr w:rsidR="008E10BB" w:rsidRPr="005A7562" w:rsidTr="009B7EB1">
        <w:tc>
          <w:tcPr>
            <w:tcW w:w="828" w:type="dxa"/>
          </w:tcPr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7-9</w:t>
            </w:r>
          </w:p>
        </w:tc>
        <w:tc>
          <w:tcPr>
            <w:tcW w:w="9337" w:type="dxa"/>
          </w:tcPr>
          <w:p w:rsidR="008E10BB" w:rsidRPr="005A7562" w:rsidRDefault="008E10BB" w:rsidP="009B7EB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fr-CA"/>
              </w:rPr>
              <w:t>La tâche est accomplie.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La plupart des idées sont pertinentes pour la tâche.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sont bien développées, à l’aide de quelques détails et exemples.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sont clairement présentées et la réponse est structurée de manière logique, ce</w:t>
            </w:r>
            <w:r w:rsidR="009B7EB1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qui contribue à une transmission efficace du message.</w:t>
            </w:r>
          </w:p>
        </w:tc>
      </w:tr>
      <w:tr w:rsidR="008E10BB" w:rsidRPr="005A7562" w:rsidTr="009B7EB1">
        <w:tc>
          <w:tcPr>
            <w:tcW w:w="828" w:type="dxa"/>
          </w:tcPr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8E10BB" w:rsidRPr="005A7562" w:rsidRDefault="008E10BB" w:rsidP="008E10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10-12</w:t>
            </w:r>
          </w:p>
        </w:tc>
        <w:tc>
          <w:tcPr>
            <w:tcW w:w="9337" w:type="dxa"/>
          </w:tcPr>
          <w:p w:rsidR="008E10BB" w:rsidRPr="005A7562" w:rsidRDefault="008E10BB" w:rsidP="009B7EB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fr-CA"/>
              </w:rPr>
              <w:t>La tâche est efficacement accomplie.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sont pertinentes pour la tâche.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sont développées en profondeur, à l’aide de détails et d’exemples pertinents.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Les idées sont clairement présentées et la réponse est structurée de manière logique et</w:t>
            </w:r>
            <w:r w:rsidR="009B7EB1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cohérente, ce qui contribue à une transmission efficace du message.</w:t>
            </w:r>
          </w:p>
        </w:tc>
      </w:tr>
    </w:tbl>
    <w:p w:rsidR="007E6459" w:rsidRPr="007E6459" w:rsidRDefault="007E6459" w:rsidP="007E6459">
      <w:pPr>
        <w:pStyle w:val="NoSpacing"/>
        <w:rPr>
          <w:rFonts w:asciiTheme="majorHAnsi" w:hAnsiTheme="majorHAnsi" w:cs="Arial"/>
          <w:b/>
          <w:sz w:val="4"/>
          <w:szCs w:val="4"/>
          <w:lang w:val="fr-CA"/>
        </w:rPr>
      </w:pPr>
    </w:p>
    <w:p w:rsidR="00D6021C" w:rsidRPr="00B23104" w:rsidRDefault="00D6021C" w:rsidP="007E6459">
      <w:pPr>
        <w:pStyle w:val="NoSpacing"/>
        <w:rPr>
          <w:rFonts w:ascii="Arial" w:hAnsi="Arial" w:cs="Arial"/>
          <w:b/>
          <w:sz w:val="18"/>
          <w:szCs w:val="18"/>
          <w:lang w:val="fr-CA"/>
        </w:rPr>
      </w:pPr>
      <w:r w:rsidRPr="00A4460E">
        <w:rPr>
          <w:rFonts w:ascii="Arial" w:hAnsi="Arial" w:cs="Arial"/>
          <w:b/>
          <w:sz w:val="20"/>
          <w:szCs w:val="20"/>
          <w:lang w:val="fr-CA"/>
        </w:rPr>
        <w:t>Critère C :</w:t>
      </w:r>
      <w:r w:rsidRPr="00B23104">
        <w:rPr>
          <w:rFonts w:ascii="Arial" w:hAnsi="Arial" w:cs="Arial"/>
          <w:b/>
          <w:sz w:val="18"/>
          <w:szCs w:val="18"/>
          <w:lang w:val="fr-CA"/>
        </w:rPr>
        <w:t xml:space="preserve"> compréhension conceptuelle (Dans quelle mesure le candidat montre-t-il sa compréhension conceptuelle?)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9337"/>
      </w:tblGrid>
      <w:tr w:rsidR="00AB46DB" w:rsidRPr="005A7562" w:rsidTr="00C1315E">
        <w:tc>
          <w:tcPr>
            <w:tcW w:w="877" w:type="dxa"/>
            <w:shd w:val="clear" w:color="auto" w:fill="E7E6E6" w:themeFill="background2"/>
          </w:tcPr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337" w:type="dxa"/>
            <w:shd w:val="clear" w:color="auto" w:fill="E7E6E6" w:themeFill="background2"/>
          </w:tcPr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spellStart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Descripteurs</w:t>
            </w:r>
            <w:proofErr w:type="spellEnd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A7562">
              <w:rPr>
                <w:rFonts w:ascii="Arial" w:hAnsi="Arial" w:cs="Arial"/>
                <w:b/>
                <w:bCs/>
                <w:sz w:val="18"/>
                <w:szCs w:val="18"/>
              </w:rPr>
              <w:t>niveaux</w:t>
            </w:r>
            <w:proofErr w:type="spellEnd"/>
          </w:p>
        </w:tc>
      </w:tr>
      <w:tr w:rsidR="00AB46DB" w:rsidRPr="005A7562" w:rsidTr="00C1315E">
        <w:tc>
          <w:tcPr>
            <w:tcW w:w="877" w:type="dxa"/>
          </w:tcPr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91876" w:rsidRPr="005A7562" w:rsidRDefault="00D6021C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1-2</w:t>
            </w:r>
          </w:p>
        </w:tc>
        <w:tc>
          <w:tcPr>
            <w:tcW w:w="9337" w:type="dxa"/>
          </w:tcPr>
          <w:p w:rsidR="00F91876" w:rsidRPr="005A7562" w:rsidRDefault="00D6021C" w:rsidP="009B7EB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fr-CA"/>
              </w:rPr>
              <w:t>La compréhension conceptuelle est limitée.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 choix du type de texte est généralement inadapté au contexte, au but et au</w:t>
            </w:r>
            <w:r w:rsidR="009B7EB1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destinataire.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 registre et le ton sont inadaptés au contexte, au but et au destinataire de la tâche.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La réponse intègre des conventions caractéristiques du type de texte choisi qui sont</w:t>
            </w:r>
            <w:r w:rsidR="009B7EB1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limitées.</w:t>
            </w:r>
          </w:p>
        </w:tc>
      </w:tr>
      <w:tr w:rsidR="00AB46DB" w:rsidRPr="005A7562" w:rsidTr="00C1315E">
        <w:tc>
          <w:tcPr>
            <w:tcW w:w="877" w:type="dxa"/>
          </w:tcPr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91876" w:rsidRPr="005A7562" w:rsidRDefault="00D6021C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3-4</w:t>
            </w:r>
          </w:p>
        </w:tc>
        <w:tc>
          <w:tcPr>
            <w:tcW w:w="9337" w:type="dxa"/>
          </w:tcPr>
          <w:p w:rsidR="00F91876" w:rsidRPr="005A7562" w:rsidRDefault="00D6021C" w:rsidP="009B7EB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fr-CA"/>
              </w:rPr>
              <w:t>La compréhension conceptuelle est généralement évidente.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 choix du type de texte est généralement adapté au contexte, au but et au destinataire.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 registre et le ton, bien qu’ils soient parfois adaptés au contexte, au but et au</w:t>
            </w:r>
            <w:r w:rsidR="009B7EB1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 xml:space="preserve"> 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destinataire de la tâche, varient au fil de la réponse.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La réponse intègre quelques conventions du type de texte choisi.</w:t>
            </w:r>
          </w:p>
        </w:tc>
      </w:tr>
      <w:tr w:rsidR="00AB46DB" w:rsidRPr="005A7562" w:rsidTr="00C1315E">
        <w:tc>
          <w:tcPr>
            <w:tcW w:w="877" w:type="dxa"/>
          </w:tcPr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91876" w:rsidRPr="005A7562" w:rsidRDefault="00D6021C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sz w:val="18"/>
                <w:szCs w:val="18"/>
                <w:lang w:val="fr-CA"/>
              </w:rPr>
              <w:t>5-6</w:t>
            </w:r>
          </w:p>
        </w:tc>
        <w:tc>
          <w:tcPr>
            <w:tcW w:w="9337" w:type="dxa"/>
          </w:tcPr>
          <w:p w:rsidR="00F91876" w:rsidRPr="005A7562" w:rsidRDefault="00D6021C" w:rsidP="00F4473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fr-CA"/>
              </w:rPr>
              <w:t>La compréhension conceptuelle est systématiquement évidente.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 choix du type de texte est adapté au contexte, au but et au destinataire.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Le registre et le ton sont adaptés au contexte, au but et au destinataire de la tâche.</w:t>
            </w: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La réponse intègre parfaitement les conventions du type de texte choisi.</w:t>
            </w:r>
          </w:p>
        </w:tc>
      </w:tr>
      <w:tr w:rsidR="00AB46DB" w:rsidRPr="005A7562" w:rsidTr="00C1315E">
        <w:trPr>
          <w:trHeight w:val="413"/>
        </w:trPr>
        <w:tc>
          <w:tcPr>
            <w:tcW w:w="877" w:type="dxa"/>
          </w:tcPr>
          <w:p w:rsidR="00F91876" w:rsidRPr="007E6459" w:rsidRDefault="00F56E19" w:rsidP="00F4473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7E6459">
              <w:rPr>
                <w:rFonts w:ascii="Arial" w:hAnsi="Arial" w:cs="Arial"/>
                <w:b/>
                <w:sz w:val="12"/>
                <w:szCs w:val="12"/>
                <w:lang w:val="fr-CA"/>
              </w:rPr>
              <w:t>Remarque :</w:t>
            </w:r>
          </w:p>
          <w:p w:rsidR="00F91876" w:rsidRPr="005A7562" w:rsidRDefault="00F91876" w:rsidP="00F447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9337" w:type="dxa"/>
          </w:tcPr>
          <w:p w:rsidR="00D6021C" w:rsidRPr="005A7562" w:rsidRDefault="008E10BB" w:rsidP="00F56E19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U</w:t>
            </w:r>
            <w:r w:rsidR="00D6021C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t>ne réponse qui ignore le contexte, le but et le destinataire peut ne recevoir aucun</w:t>
            </w:r>
            <w:r w:rsidR="00D6021C" w:rsidRPr="005A7562">
              <w:rPr>
                <w:rFonts w:ascii="Arial" w:hAnsi="Arial" w:cs="Arial"/>
                <w:color w:val="231F20"/>
                <w:sz w:val="18"/>
                <w:szCs w:val="18"/>
                <w:lang w:val="fr-CA"/>
              </w:rPr>
              <w:br/>
              <w:t>point pour les critères B et C, même si elle a reçu un nombre de points élevé pour le critère A.</w:t>
            </w:r>
          </w:p>
        </w:tc>
      </w:tr>
    </w:tbl>
    <w:p w:rsidR="00B271FE" w:rsidRDefault="00B271FE" w:rsidP="0086285B">
      <w:pPr>
        <w:pStyle w:val="NoSpacing"/>
        <w:rPr>
          <w:rFonts w:ascii="Arial" w:hAnsi="Arial" w:cs="Arial"/>
          <w:b/>
          <w:sz w:val="16"/>
          <w:szCs w:val="16"/>
          <w:lang w:val="fr-CA"/>
        </w:rPr>
      </w:pPr>
      <w:r w:rsidRPr="00B271FE">
        <w:rPr>
          <w:rFonts w:ascii="Arial" w:hAnsi="Arial" w:cs="Arial"/>
          <w:b/>
          <w:noProof/>
          <w:sz w:val="16"/>
          <w:szCs w:val="16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6F02" wp14:editId="66118B06">
                <wp:simplePos x="0" y="0"/>
                <wp:positionH relativeFrom="margin">
                  <wp:align>left</wp:align>
                </wp:positionH>
                <wp:positionV relativeFrom="paragraph">
                  <wp:posOffset>-350232</wp:posOffset>
                </wp:positionV>
                <wp:extent cx="1828800" cy="4987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15E" w:rsidRPr="00C1315E" w:rsidRDefault="00C1315E" w:rsidP="00C13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1315E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Français 11 &amp; 12 IB : examen oral individuel</w:t>
                            </w:r>
                          </w:p>
                          <w:p w:rsidR="00C1315E" w:rsidRPr="00C1315E" w:rsidRDefault="00C1315E" w:rsidP="00C1315E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6F02" id="Text Box 2" o:spid="_x0000_s1027" type="#_x0000_t202" style="position:absolute;margin-left:0;margin-top:-27.6pt;width:2in;height:39.2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" filled="f" stroked="f">
                <v:fill o:detectmouseclick="t"/>
                <v:textbox>
                  <w:txbxContent>
                    <w:p w:rsidR="00C1315E" w:rsidRPr="00C1315E" w:rsidRDefault="00C1315E" w:rsidP="00C131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1315E"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Français 11 &amp; 12 IB : </w:t>
                      </w:r>
                      <w:r w:rsidRPr="00C1315E"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examen oral individuel</w:t>
                      </w:r>
                    </w:p>
                    <w:p w:rsidR="00C1315E" w:rsidRPr="00C1315E" w:rsidRDefault="00C1315E" w:rsidP="00C1315E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1FE" w:rsidRDefault="00B271FE" w:rsidP="0086285B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  <w:r w:rsidRPr="00B271FE">
        <w:rPr>
          <w:rFonts w:ascii="Arial" w:hAnsi="Arial" w:cs="Arial"/>
          <w:b/>
          <w:sz w:val="24"/>
          <w:szCs w:val="24"/>
          <w:lang w:val="fr-CA"/>
        </w:rPr>
        <w:t>Nom</w:t>
      </w:r>
      <w:proofErr w:type="gramStart"/>
      <w:r w:rsidRPr="00B271FE">
        <w:rPr>
          <w:rFonts w:ascii="Arial" w:hAnsi="Arial" w:cs="Arial"/>
          <w:b/>
          <w:sz w:val="24"/>
          <w:szCs w:val="24"/>
          <w:lang w:val="fr-CA"/>
        </w:rPr>
        <w:t> :_</w:t>
      </w:r>
      <w:proofErr w:type="gramEnd"/>
      <w:r w:rsidRPr="00B271FE">
        <w:rPr>
          <w:rFonts w:ascii="Arial" w:hAnsi="Arial" w:cs="Arial"/>
          <w:b/>
          <w:sz w:val="24"/>
          <w:szCs w:val="24"/>
          <w:lang w:val="fr-CA"/>
        </w:rPr>
        <w:t>_______________________</w:t>
      </w:r>
      <w:r w:rsidRPr="00B271FE">
        <w:rPr>
          <w:rFonts w:ascii="Arial" w:hAnsi="Arial" w:cs="Arial"/>
          <w:b/>
          <w:sz w:val="24"/>
          <w:szCs w:val="24"/>
          <w:lang w:val="fr-CA"/>
        </w:rPr>
        <w:tab/>
      </w:r>
      <w:r w:rsidRPr="00B271FE">
        <w:rPr>
          <w:rFonts w:ascii="Arial" w:hAnsi="Arial" w:cs="Arial"/>
          <w:b/>
          <w:sz w:val="24"/>
          <w:szCs w:val="24"/>
          <w:lang w:val="fr-CA"/>
        </w:rPr>
        <w:tab/>
      </w:r>
      <w:r w:rsidRPr="00B271FE">
        <w:rPr>
          <w:rFonts w:ascii="Arial" w:hAnsi="Arial" w:cs="Arial"/>
          <w:b/>
          <w:sz w:val="24"/>
          <w:szCs w:val="24"/>
          <w:lang w:val="fr-CA"/>
        </w:rPr>
        <w:tab/>
      </w:r>
      <w:r w:rsidRPr="00B271FE">
        <w:rPr>
          <w:rFonts w:ascii="Arial" w:hAnsi="Arial" w:cs="Arial"/>
          <w:b/>
          <w:sz w:val="24"/>
          <w:szCs w:val="24"/>
          <w:lang w:val="fr-CA"/>
        </w:rPr>
        <w:tab/>
      </w:r>
      <w:r w:rsidRPr="00B271FE">
        <w:rPr>
          <w:rFonts w:ascii="Arial" w:hAnsi="Arial" w:cs="Arial"/>
          <w:b/>
          <w:sz w:val="24"/>
          <w:szCs w:val="24"/>
          <w:lang w:val="fr-CA"/>
        </w:rPr>
        <w:tab/>
      </w:r>
      <w:r w:rsidRPr="00B271FE">
        <w:rPr>
          <w:rFonts w:ascii="Arial" w:hAnsi="Arial" w:cs="Arial"/>
          <w:b/>
          <w:sz w:val="24"/>
          <w:szCs w:val="24"/>
          <w:lang w:val="fr-CA"/>
        </w:rPr>
        <w:tab/>
      </w:r>
      <w:r w:rsidRPr="00B271FE">
        <w:rPr>
          <w:rFonts w:ascii="Arial" w:hAnsi="Arial" w:cs="Arial"/>
          <w:b/>
          <w:sz w:val="24"/>
          <w:szCs w:val="24"/>
          <w:lang w:val="fr-CA"/>
        </w:rPr>
        <w:tab/>
        <w:t>____/30</w:t>
      </w:r>
    </w:p>
    <w:p w:rsidR="00B271FE" w:rsidRPr="00B271FE" w:rsidRDefault="00B271FE" w:rsidP="0086285B">
      <w:pPr>
        <w:pStyle w:val="NoSpacing"/>
        <w:rPr>
          <w:rFonts w:ascii="Arial" w:hAnsi="Arial" w:cs="Arial"/>
          <w:b/>
          <w:sz w:val="8"/>
          <w:szCs w:val="8"/>
          <w:lang w:val="fr-CA"/>
        </w:rPr>
      </w:pPr>
    </w:p>
    <w:p w:rsidR="00B271FE" w:rsidRPr="00B271FE" w:rsidRDefault="00B271FE" w:rsidP="0086285B">
      <w:pPr>
        <w:pStyle w:val="NoSpacing"/>
        <w:rPr>
          <w:rFonts w:ascii="Arial" w:hAnsi="Arial" w:cs="Arial"/>
          <w:b/>
          <w:sz w:val="4"/>
          <w:szCs w:val="4"/>
          <w:lang w:val="fr-CA"/>
        </w:rPr>
      </w:pPr>
    </w:p>
    <w:p w:rsidR="00F91876" w:rsidRPr="00310C59" w:rsidRDefault="00C1315E" w:rsidP="0086285B">
      <w:pPr>
        <w:pStyle w:val="NoSpacing"/>
        <w:rPr>
          <w:rFonts w:ascii="Arial" w:hAnsi="Arial" w:cs="Arial"/>
          <w:b/>
          <w:sz w:val="17"/>
          <w:szCs w:val="17"/>
          <w:lang w:val="fr-CA"/>
        </w:rPr>
      </w:pPr>
      <w:r w:rsidRPr="00310C59">
        <w:rPr>
          <w:rFonts w:ascii="Arial" w:hAnsi="Arial" w:cs="Arial"/>
          <w:b/>
          <w:sz w:val="17"/>
          <w:szCs w:val="17"/>
          <w:lang w:val="fr-CA"/>
        </w:rPr>
        <w:t>Critère A : langue (Dans quelle mesure le candidat maîtrise-t-il la langue orale?)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635"/>
      </w:tblGrid>
      <w:tr w:rsidR="00F91876" w:rsidRPr="00310C59" w:rsidTr="00C1315E">
        <w:tc>
          <w:tcPr>
            <w:tcW w:w="828" w:type="dxa"/>
            <w:shd w:val="clear" w:color="auto" w:fill="E7E6E6" w:themeFill="background2"/>
          </w:tcPr>
          <w:p w:rsidR="00F91876" w:rsidRPr="00310C59" w:rsidRDefault="00F91876" w:rsidP="0086285B">
            <w:pPr>
              <w:pStyle w:val="NoSpacing"/>
              <w:rPr>
                <w:b/>
                <w:sz w:val="17"/>
                <w:szCs w:val="17"/>
                <w:lang w:val="fr-CA"/>
              </w:rPr>
            </w:pPr>
            <w:r w:rsidRPr="00310C59">
              <w:rPr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635" w:type="dxa"/>
            <w:shd w:val="clear" w:color="auto" w:fill="E7E6E6" w:themeFill="background2"/>
          </w:tcPr>
          <w:p w:rsidR="00F91876" w:rsidRPr="00310C59" w:rsidRDefault="00F91876" w:rsidP="00932B81">
            <w:pPr>
              <w:pStyle w:val="NoSpacing"/>
              <w:jc w:val="center"/>
              <w:rPr>
                <w:b/>
                <w:sz w:val="17"/>
                <w:szCs w:val="17"/>
                <w:lang w:val="fr-CA"/>
              </w:rPr>
            </w:pPr>
            <w:proofErr w:type="spellStart"/>
            <w:r w:rsidRPr="00310C59">
              <w:rPr>
                <w:b/>
                <w:bCs/>
                <w:sz w:val="17"/>
                <w:szCs w:val="17"/>
              </w:rPr>
              <w:t>Descripteurs</w:t>
            </w:r>
            <w:proofErr w:type="spellEnd"/>
            <w:r w:rsidRPr="00310C59">
              <w:rPr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310C59">
              <w:rPr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F91876" w:rsidRPr="00310C59" w:rsidTr="00C1315E">
        <w:tc>
          <w:tcPr>
            <w:tcW w:w="828" w:type="dxa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1-3</w:t>
            </w:r>
          </w:p>
        </w:tc>
        <w:tc>
          <w:tcPr>
            <w:tcW w:w="8635" w:type="dxa"/>
          </w:tcPr>
          <w:p w:rsidR="00F91876" w:rsidRPr="00310C59" w:rsidRDefault="006768A4" w:rsidP="00310C59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maîtrise de la langue est limitée.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Le vocabulaire est parfois adapté</w:t>
            </w:r>
            <w:r w:rsid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à la tâche et d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es structures grammaticales de base sont utilisées.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Des erreurs sont commises dans les structures linguistiques de base. Les erreurs font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obstacle à la communication.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prononciation et l’intonation sont influencées par une ou plusieurs autres langues. Les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fautes de prononciation sont récurrentes et font obstacle à la communication.</w:t>
            </w:r>
          </w:p>
        </w:tc>
      </w:tr>
      <w:tr w:rsidR="00F91876" w:rsidRPr="00310C59" w:rsidTr="00C1315E">
        <w:tc>
          <w:tcPr>
            <w:tcW w:w="828" w:type="dxa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6768A4" w:rsidRPr="00310C59" w:rsidRDefault="006768A4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4-6</w:t>
            </w:r>
          </w:p>
        </w:tc>
        <w:tc>
          <w:tcPr>
            <w:tcW w:w="8635" w:type="dxa"/>
          </w:tcPr>
          <w:p w:rsidR="00F91876" w:rsidRPr="00310C59" w:rsidRDefault="006768A4" w:rsidP="00B53E9F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maîtrise de la langue est partiellement efficace.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Le vocabulaire est adapté à la tâche.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Quelques structures grammaticales de base sont utilisées, et quelques tentatives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d’utilisation de structures plus complexes sont faites.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langue est généralement correcte pour ce qui est des structures de base, mais des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erreurs sont commises dans les structures plus complexes. Les erreurs font parfois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obstacle à la communication.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prononciation et l’intonation sont influencées par une ou plusieurs autres langues,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mais les fautes de prononciation font rarement obstacle à la communication.</w:t>
            </w:r>
          </w:p>
        </w:tc>
      </w:tr>
      <w:tr w:rsidR="00F91876" w:rsidRPr="00310C59" w:rsidTr="00C1315E">
        <w:tc>
          <w:tcPr>
            <w:tcW w:w="828" w:type="dxa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7-9</w:t>
            </w:r>
          </w:p>
        </w:tc>
        <w:tc>
          <w:tcPr>
            <w:tcW w:w="8635" w:type="dxa"/>
          </w:tcPr>
          <w:p w:rsidR="00F91876" w:rsidRPr="00310C59" w:rsidRDefault="006768A4" w:rsidP="00B53E9F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maîtrise de la langue est efficace et généralement correcte.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Le vocabulaire est adapté à la tâche et varié.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Diverses structures grammaticales de base et plus complexes sont utilisées.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langue est généralement correcte. Les rares erreurs commises dans les structures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grammaticales de base et complexes ne font pas obstacle à la communication.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prononciation et l’intonation sont faciles à comprendre.</w:t>
            </w:r>
          </w:p>
        </w:tc>
      </w:tr>
      <w:tr w:rsidR="00F91876" w:rsidRPr="00310C59" w:rsidTr="00C1315E">
        <w:tc>
          <w:tcPr>
            <w:tcW w:w="828" w:type="dxa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10-12</w:t>
            </w:r>
          </w:p>
        </w:tc>
        <w:tc>
          <w:tcPr>
            <w:tcW w:w="8635" w:type="dxa"/>
          </w:tcPr>
          <w:p w:rsidR="00F91876" w:rsidRPr="00310C59" w:rsidRDefault="006768A4" w:rsidP="00B53E9F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maîtrise de la langue est généralement correcte et très efficace.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Le vocabulaire est adapté à la tâche et varié. Des expressions idiomatiques sont utilisées.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Diverses structures grammaticales de base et plus complexes sont utilisées efficacement.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langue est généralement correcte. Les erreurs mineures commises dans les structures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grammaticales plus complexes ne font pas obstacle à la communication.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prononciation et l’intonation sont faciles à comprendre et facilitent la transmission du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message.</w:t>
            </w:r>
          </w:p>
        </w:tc>
      </w:tr>
    </w:tbl>
    <w:p w:rsidR="0086285B" w:rsidRPr="00310C59" w:rsidRDefault="0086285B" w:rsidP="00C1315E">
      <w:pPr>
        <w:pStyle w:val="NoSpacing"/>
        <w:rPr>
          <w:rFonts w:ascii="Arial" w:hAnsi="Arial" w:cs="Arial"/>
          <w:b/>
          <w:sz w:val="4"/>
          <w:szCs w:val="4"/>
          <w:lang w:val="fr-CA"/>
        </w:rPr>
      </w:pPr>
    </w:p>
    <w:p w:rsidR="00F91876" w:rsidRPr="00310C59" w:rsidRDefault="00C1315E" w:rsidP="00C1315E">
      <w:pPr>
        <w:pStyle w:val="NoSpacing"/>
        <w:rPr>
          <w:rFonts w:ascii="Arial" w:hAnsi="Arial" w:cs="Arial"/>
          <w:b/>
          <w:sz w:val="17"/>
          <w:szCs w:val="17"/>
          <w:lang w:val="fr-CA"/>
        </w:rPr>
      </w:pPr>
      <w:r w:rsidRPr="00310C59">
        <w:rPr>
          <w:rFonts w:ascii="Arial" w:hAnsi="Arial" w:cs="Arial"/>
          <w:b/>
          <w:sz w:val="17"/>
          <w:szCs w:val="17"/>
          <w:lang w:val="fr-CA"/>
        </w:rPr>
        <w:t>Critère B1 : message – stimulus visuel (Quelle est la pertinence des idées pour le stimulus choisi 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635"/>
      </w:tblGrid>
      <w:tr w:rsidR="00F91876" w:rsidRPr="00310C59" w:rsidTr="00C1315E">
        <w:tc>
          <w:tcPr>
            <w:tcW w:w="828" w:type="dxa"/>
            <w:shd w:val="clear" w:color="auto" w:fill="E7E6E6" w:themeFill="background2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635" w:type="dxa"/>
            <w:shd w:val="clear" w:color="auto" w:fill="E7E6E6" w:themeFill="background2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F91876" w:rsidRPr="00310C59" w:rsidTr="00C1315E">
        <w:tc>
          <w:tcPr>
            <w:tcW w:w="828" w:type="dxa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6768A4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1-2</w:t>
            </w:r>
          </w:p>
        </w:tc>
        <w:tc>
          <w:tcPr>
            <w:tcW w:w="8635" w:type="dxa"/>
          </w:tcPr>
          <w:p w:rsidR="00F91876" w:rsidRPr="00310C59" w:rsidRDefault="006768A4" w:rsidP="00B53E9F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présentation n’est généralement pas adaptée au stimulus.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présentation se limite à des descriptions du stimulus, ou d’une partie de celui-ci. Ces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descriptions sont parfois incomplètes.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présentation n’est pas clairement reliée à la ou aux cultures associées à la langue cible.</w:t>
            </w:r>
          </w:p>
        </w:tc>
      </w:tr>
      <w:tr w:rsidR="00F91876" w:rsidRPr="00310C59" w:rsidTr="00C1315E">
        <w:tc>
          <w:tcPr>
            <w:tcW w:w="828" w:type="dxa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6768A4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3-4</w:t>
            </w:r>
          </w:p>
        </w:tc>
        <w:tc>
          <w:tcPr>
            <w:tcW w:w="8635" w:type="dxa"/>
          </w:tcPr>
          <w:p w:rsidR="00F91876" w:rsidRPr="00310C59" w:rsidRDefault="006768A4" w:rsidP="00B53E9F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présentation est généralement adaptée au stimulus.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En se concentrant sur des détails explicites, la présentation fourn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it des descriptions et des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interprétations personnelles élémentaires en rapport avec le stimulus.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présentation est généralement reliée à la ou aux cultures associées à la langue cible.</w:t>
            </w:r>
          </w:p>
        </w:tc>
      </w:tr>
      <w:tr w:rsidR="00F91876" w:rsidRPr="00310C59" w:rsidTr="00C1315E">
        <w:tc>
          <w:tcPr>
            <w:tcW w:w="828" w:type="dxa"/>
          </w:tcPr>
          <w:p w:rsidR="00F91876" w:rsidRPr="00310C59" w:rsidRDefault="00F91876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F91876" w:rsidRPr="00310C59" w:rsidRDefault="006768A4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5-6</w:t>
            </w:r>
          </w:p>
        </w:tc>
        <w:tc>
          <w:tcPr>
            <w:tcW w:w="8635" w:type="dxa"/>
          </w:tcPr>
          <w:p w:rsidR="00F91876" w:rsidRPr="00310C59" w:rsidRDefault="006768A4" w:rsidP="0086285B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présentation est constamment adaptée au stimulus et elle s’appuie sur des</w:t>
            </w:r>
            <w:r w:rsidR="0086285B"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détails explicites et implicites.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présentation fournit à la fois des descriptions et des interprétations personnelles en</w:t>
            </w:r>
            <w:r w:rsidR="00B53E9F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rapport avec le stimulus.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présentation établit des liens clairs avec la ou les cultures associées à la langue cible.</w:t>
            </w:r>
          </w:p>
        </w:tc>
      </w:tr>
    </w:tbl>
    <w:p w:rsidR="0086285B" w:rsidRPr="00310C59" w:rsidRDefault="0086285B" w:rsidP="00C1315E">
      <w:pPr>
        <w:pStyle w:val="NoSpacing"/>
        <w:rPr>
          <w:rFonts w:ascii="Arial" w:hAnsi="Arial" w:cs="Arial"/>
          <w:b/>
          <w:sz w:val="4"/>
          <w:szCs w:val="4"/>
          <w:lang w:val="fr-CA"/>
        </w:rPr>
      </w:pPr>
    </w:p>
    <w:p w:rsidR="00C1315E" w:rsidRPr="00310C59" w:rsidRDefault="00C1315E" w:rsidP="00C1315E">
      <w:pPr>
        <w:pStyle w:val="NoSpacing"/>
        <w:rPr>
          <w:rFonts w:ascii="Arial" w:hAnsi="Arial" w:cs="Arial"/>
          <w:b/>
          <w:sz w:val="17"/>
          <w:szCs w:val="17"/>
          <w:lang w:val="fr-CA"/>
        </w:rPr>
      </w:pPr>
      <w:r w:rsidRPr="00310C59">
        <w:rPr>
          <w:rFonts w:ascii="Arial" w:hAnsi="Arial" w:cs="Arial"/>
          <w:b/>
          <w:sz w:val="17"/>
          <w:szCs w:val="17"/>
          <w:lang w:val="fr-CA"/>
        </w:rPr>
        <w:t>Critère B2 : message – conversation (Quelle est la pertinence des idées avancées dans la conversation?)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635"/>
      </w:tblGrid>
      <w:tr w:rsidR="00C1315E" w:rsidRPr="00310C59" w:rsidTr="00F44732">
        <w:tc>
          <w:tcPr>
            <w:tcW w:w="828" w:type="dxa"/>
            <w:shd w:val="clear" w:color="auto" w:fill="E7E6E6" w:themeFill="background2"/>
          </w:tcPr>
          <w:p w:rsidR="00C1315E" w:rsidRPr="00310C59" w:rsidRDefault="00C1315E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635" w:type="dxa"/>
            <w:shd w:val="clear" w:color="auto" w:fill="E7E6E6" w:themeFill="background2"/>
          </w:tcPr>
          <w:p w:rsidR="00C1315E" w:rsidRPr="00310C59" w:rsidRDefault="00C1315E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C1315E" w:rsidRPr="00310C59" w:rsidTr="00F44732">
        <w:tc>
          <w:tcPr>
            <w:tcW w:w="828" w:type="dxa"/>
          </w:tcPr>
          <w:p w:rsidR="00C1315E" w:rsidRPr="00310C59" w:rsidRDefault="00C1315E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C1315E" w:rsidRPr="00310C59" w:rsidRDefault="006768A4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1-2</w:t>
            </w:r>
          </w:p>
        </w:tc>
        <w:tc>
          <w:tcPr>
            <w:tcW w:w="8635" w:type="dxa"/>
          </w:tcPr>
          <w:p w:rsidR="00C1315E" w:rsidRPr="00310C59" w:rsidRDefault="00B53E9F" w:rsidP="00F44732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Le candidat rencontre constamment des difficultés à répondre aux questions.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Quelques réponses sont appropriées et elles sont rarement développées.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portée et la profondeur des réponses sont limitées.</w:t>
            </w:r>
          </w:p>
        </w:tc>
      </w:tr>
      <w:tr w:rsidR="00C1315E" w:rsidRPr="00310C59" w:rsidTr="00F44732">
        <w:tc>
          <w:tcPr>
            <w:tcW w:w="828" w:type="dxa"/>
          </w:tcPr>
          <w:p w:rsidR="00C1315E" w:rsidRPr="00310C59" w:rsidRDefault="00C1315E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C1315E" w:rsidRPr="00310C59" w:rsidRDefault="006768A4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3-4</w:t>
            </w:r>
          </w:p>
        </w:tc>
        <w:tc>
          <w:tcPr>
            <w:tcW w:w="8635" w:type="dxa"/>
          </w:tcPr>
          <w:p w:rsidR="00C1315E" w:rsidRPr="00310C59" w:rsidRDefault="00B53E9F" w:rsidP="00F44732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Les réponses du candidat sont généralement adaptées aux questions.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plupart des réponses sont appropriées et certaines sont développées.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portée et la profondeur des réponses sont généralement vastes.</w:t>
            </w:r>
          </w:p>
        </w:tc>
      </w:tr>
      <w:tr w:rsidR="00C1315E" w:rsidRPr="00310C59" w:rsidTr="00F44732">
        <w:tc>
          <w:tcPr>
            <w:tcW w:w="828" w:type="dxa"/>
          </w:tcPr>
          <w:p w:rsidR="00C1315E" w:rsidRPr="00310C59" w:rsidRDefault="00C1315E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C1315E" w:rsidRPr="00310C59" w:rsidRDefault="00C1315E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C1315E" w:rsidRPr="00310C59" w:rsidRDefault="006768A4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5-6</w:t>
            </w:r>
          </w:p>
        </w:tc>
        <w:tc>
          <w:tcPr>
            <w:tcW w:w="8635" w:type="dxa"/>
          </w:tcPr>
          <w:p w:rsidR="00C1315E" w:rsidRPr="00310C59" w:rsidRDefault="00B53E9F" w:rsidP="0086285B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Les réponses du candidat sont systématiquement adaptées aux questions et</w:t>
            </w:r>
            <w:r w:rsidR="0086285B"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montrent un certain développement.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Les réponses sont constamment appropriées et développées.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portée et la profondeur des réponses sont vastes, notamment en ce qui concerne les</w:t>
            </w:r>
            <w:r w:rsidR="0086285B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interprétations personnelles ou les tentatives d’intéresser l’interlocuteur.</w:t>
            </w:r>
          </w:p>
        </w:tc>
      </w:tr>
    </w:tbl>
    <w:p w:rsidR="0086285B" w:rsidRPr="00310C59" w:rsidRDefault="0086285B" w:rsidP="00C1315E">
      <w:pPr>
        <w:pStyle w:val="NoSpacing"/>
        <w:rPr>
          <w:rFonts w:ascii="Arial" w:hAnsi="Arial" w:cs="Arial"/>
          <w:b/>
          <w:sz w:val="4"/>
          <w:szCs w:val="4"/>
          <w:lang w:val="fr-CA"/>
        </w:rPr>
      </w:pPr>
    </w:p>
    <w:p w:rsidR="00C1315E" w:rsidRPr="00310C59" w:rsidRDefault="00C1315E" w:rsidP="00C1315E">
      <w:pPr>
        <w:pStyle w:val="NoSpacing"/>
        <w:rPr>
          <w:rFonts w:ascii="Arial" w:hAnsi="Arial" w:cs="Arial"/>
          <w:b/>
          <w:sz w:val="17"/>
          <w:szCs w:val="17"/>
          <w:lang w:val="fr-CA"/>
        </w:rPr>
      </w:pPr>
      <w:r w:rsidRPr="00310C59">
        <w:rPr>
          <w:rFonts w:ascii="Arial" w:hAnsi="Arial" w:cs="Arial"/>
          <w:b/>
          <w:sz w:val="17"/>
          <w:szCs w:val="17"/>
          <w:lang w:val="fr-CA"/>
        </w:rPr>
        <w:t xml:space="preserve">Critère C : compétences interactives – communication (Dans quelle mesure le candidat comprend-il et </w:t>
      </w:r>
      <w:proofErr w:type="spellStart"/>
      <w:r w:rsidRPr="00310C59">
        <w:rPr>
          <w:rFonts w:ascii="Arial" w:hAnsi="Arial" w:cs="Arial"/>
          <w:b/>
          <w:sz w:val="17"/>
          <w:szCs w:val="17"/>
          <w:lang w:val="fr-CA"/>
        </w:rPr>
        <w:t>interagit-il</w:t>
      </w:r>
      <w:proofErr w:type="spellEnd"/>
      <w:r w:rsidRPr="00310C59">
        <w:rPr>
          <w:rFonts w:ascii="Arial" w:hAnsi="Arial" w:cs="Arial"/>
          <w:b/>
          <w:sz w:val="17"/>
          <w:szCs w:val="17"/>
          <w:lang w:val="fr-CA"/>
        </w:rPr>
        <w:t xml:space="preserve"> ?)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635"/>
      </w:tblGrid>
      <w:tr w:rsidR="00C1315E" w:rsidRPr="00310C59" w:rsidTr="007D1AD8">
        <w:tc>
          <w:tcPr>
            <w:tcW w:w="828" w:type="dxa"/>
            <w:shd w:val="clear" w:color="auto" w:fill="E7E6E6" w:themeFill="background2"/>
          </w:tcPr>
          <w:p w:rsidR="00C1315E" w:rsidRPr="00310C59" w:rsidRDefault="00C1315E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635" w:type="dxa"/>
            <w:shd w:val="clear" w:color="auto" w:fill="E7E6E6" w:themeFill="background2"/>
          </w:tcPr>
          <w:p w:rsidR="00C1315E" w:rsidRPr="00310C59" w:rsidRDefault="00C1315E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310C59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C1315E" w:rsidRPr="00310C59" w:rsidTr="007D1AD8">
        <w:tc>
          <w:tcPr>
            <w:tcW w:w="828" w:type="dxa"/>
          </w:tcPr>
          <w:p w:rsidR="00C1315E" w:rsidRPr="00310C59" w:rsidRDefault="00C1315E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C1315E" w:rsidRPr="00310C59" w:rsidRDefault="00C1315E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C1315E" w:rsidRPr="00310C59" w:rsidRDefault="006768A4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1-2</w:t>
            </w:r>
          </w:p>
        </w:tc>
        <w:tc>
          <w:tcPr>
            <w:tcW w:w="8635" w:type="dxa"/>
          </w:tcPr>
          <w:p w:rsidR="00C1315E" w:rsidRPr="00310C59" w:rsidRDefault="00B53E9F" w:rsidP="007D1AD8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compréhension et l’interaction sont limitées.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Le candidat fournit des réponses limitées dans la langue cible.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participation du candidat à la conversation est limitée. La plupart des questions</w:t>
            </w:r>
            <w:r w:rsidR="0086285B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doivent être répétées ou reformulées.</w:t>
            </w:r>
          </w:p>
        </w:tc>
      </w:tr>
      <w:tr w:rsidR="00C1315E" w:rsidRPr="00310C59" w:rsidTr="007D1AD8">
        <w:tc>
          <w:tcPr>
            <w:tcW w:w="828" w:type="dxa"/>
          </w:tcPr>
          <w:p w:rsidR="00C1315E" w:rsidRPr="00310C59" w:rsidRDefault="00C1315E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C1315E" w:rsidRPr="00310C59" w:rsidRDefault="006768A4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3-4</w:t>
            </w:r>
          </w:p>
        </w:tc>
        <w:tc>
          <w:tcPr>
            <w:tcW w:w="8635" w:type="dxa"/>
          </w:tcPr>
          <w:p w:rsidR="00C1315E" w:rsidRPr="00310C59" w:rsidRDefault="00B53E9F" w:rsidP="007D1AD8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compréhension est généralement bonne et l’interaction est généralement</w:t>
            </w:r>
            <w:r w:rsidR="0086285B"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soutenue.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Le candidat fournit des réponses dans la langue cible et montre généralement sa</w:t>
            </w:r>
            <w:r w:rsidR="0086285B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compréhension.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participation du candidat à la conversation est généralement soutenue.</w:t>
            </w:r>
          </w:p>
        </w:tc>
      </w:tr>
      <w:tr w:rsidR="00C1315E" w:rsidRPr="00310C59" w:rsidTr="007D1AD8">
        <w:tc>
          <w:tcPr>
            <w:tcW w:w="828" w:type="dxa"/>
          </w:tcPr>
          <w:p w:rsidR="00C1315E" w:rsidRPr="00310C59" w:rsidRDefault="00C1315E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C1315E" w:rsidRPr="00310C59" w:rsidRDefault="006768A4" w:rsidP="007D1AD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sz w:val="17"/>
                <w:szCs w:val="17"/>
                <w:lang w:val="fr-CA"/>
              </w:rPr>
              <w:t>5-6</w:t>
            </w:r>
          </w:p>
        </w:tc>
        <w:tc>
          <w:tcPr>
            <w:tcW w:w="8635" w:type="dxa"/>
          </w:tcPr>
          <w:p w:rsidR="00C1315E" w:rsidRPr="00310C59" w:rsidRDefault="00B53E9F" w:rsidP="007D1AD8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La compréhension est systématiquement bonne et l’interaction est</w:t>
            </w:r>
            <w:r w:rsidR="0086285B"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fr-CA"/>
              </w:rPr>
              <w:t>systématiquement soutenue.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Le candidat fournit des réponses dans la langue cible et montre sa compréhension.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br/>
              <w:t>La participation du candidat à la conversation est soutenue et inclut un certain apport</w:t>
            </w:r>
            <w:r w:rsidR="0086285B"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 xml:space="preserve"> </w:t>
            </w:r>
            <w:r w:rsidRPr="00310C59">
              <w:rPr>
                <w:rFonts w:ascii="Arial" w:hAnsi="Arial" w:cs="Arial"/>
                <w:color w:val="231F20"/>
                <w:sz w:val="17"/>
                <w:szCs w:val="17"/>
                <w:lang w:val="fr-CA"/>
              </w:rPr>
              <w:t>personnel.</w:t>
            </w:r>
          </w:p>
        </w:tc>
      </w:tr>
    </w:tbl>
    <w:p w:rsidR="00901F93" w:rsidRDefault="00901F93" w:rsidP="00901F93">
      <w:pPr>
        <w:rPr>
          <w:rFonts w:ascii="Arial" w:hAnsi="Arial" w:cs="Arial"/>
          <w:b/>
          <w:bCs/>
          <w:color w:val="231F20"/>
          <w:sz w:val="24"/>
          <w:szCs w:val="24"/>
          <w:lang w:val="fr-CA"/>
        </w:rPr>
      </w:pPr>
    </w:p>
    <w:p w:rsidR="00901F93" w:rsidRDefault="00901F93" w:rsidP="00901F93">
      <w:pPr>
        <w:rPr>
          <w:rFonts w:ascii="Arial" w:hAnsi="Arial" w:cs="Arial"/>
          <w:b/>
          <w:bCs/>
          <w:color w:val="231F20"/>
          <w:sz w:val="24"/>
          <w:szCs w:val="24"/>
          <w:lang w:val="fr-CA"/>
        </w:rPr>
      </w:pPr>
    </w:p>
    <w:p w:rsidR="00901F93" w:rsidRDefault="00901F93" w:rsidP="00901F93">
      <w:pPr>
        <w:rPr>
          <w:rFonts w:ascii="Arial" w:hAnsi="Arial" w:cs="Arial"/>
          <w:b/>
          <w:bCs/>
          <w:color w:val="231F20"/>
          <w:sz w:val="24"/>
          <w:szCs w:val="24"/>
          <w:lang w:val="fr-CA"/>
        </w:rPr>
      </w:pPr>
    </w:p>
    <w:p w:rsidR="00901F93" w:rsidRDefault="00901F93" w:rsidP="00901F93">
      <w:pPr>
        <w:rPr>
          <w:rFonts w:ascii="Arial" w:hAnsi="Arial" w:cs="Arial"/>
          <w:b/>
          <w:bCs/>
          <w:color w:val="231F20"/>
          <w:sz w:val="24"/>
          <w:szCs w:val="24"/>
          <w:lang w:val="fr-CA"/>
        </w:rPr>
      </w:pPr>
    </w:p>
    <w:p w:rsidR="00901F93" w:rsidRDefault="00901F93" w:rsidP="00901F93">
      <w:pPr>
        <w:rPr>
          <w:rFonts w:ascii="Arial" w:hAnsi="Arial" w:cs="Arial"/>
          <w:b/>
          <w:bCs/>
          <w:color w:val="231F20"/>
          <w:sz w:val="24"/>
          <w:szCs w:val="24"/>
          <w:lang w:val="fr-CA"/>
        </w:rPr>
      </w:pPr>
    </w:p>
    <w:p w:rsidR="004A04AC" w:rsidRPr="004A04AC" w:rsidRDefault="00901F93" w:rsidP="00901F93">
      <w:pPr>
        <w:rPr>
          <w:rFonts w:ascii="Arial" w:hAnsi="Arial" w:cs="Arial"/>
          <w:b/>
          <w:bCs/>
          <w:color w:val="231F20"/>
          <w:sz w:val="4"/>
          <w:szCs w:val="4"/>
        </w:rPr>
      </w:pPr>
      <w:r w:rsidRPr="004A04AC">
        <w:rPr>
          <w:noProof/>
          <w:sz w:val="4"/>
          <w:szCs w:val="4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7DF0D" wp14:editId="5344BDE1">
                <wp:simplePos x="0" y="0"/>
                <wp:positionH relativeFrom="margin">
                  <wp:align>left</wp:align>
                </wp:positionH>
                <wp:positionV relativeFrom="paragraph">
                  <wp:posOffset>-349076</wp:posOffset>
                </wp:positionV>
                <wp:extent cx="18288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1F93" w:rsidRPr="00452242" w:rsidRDefault="00901F93" w:rsidP="00901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50"/>
                                <w:szCs w:val="50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2242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50"/>
                                <w:szCs w:val="50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Français 11 &amp; 12 IB : expression écrite</w:t>
                            </w:r>
                          </w:p>
                          <w:p w:rsidR="00901F93" w:rsidRPr="00901F93" w:rsidRDefault="00901F93" w:rsidP="00901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DF0D" id="Text Box 3" o:spid="_x0000_s1028" type="#_x0000_t202" style="position:absolute;margin-left:0;margin-top:-27.5pt;width:2in;height:42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" filled="f" stroked="f">
                <v:fill o:detectmouseclick="t"/>
                <v:textbox>
                  <w:txbxContent>
                    <w:p w:rsidR="00901F93" w:rsidRPr="00452242" w:rsidRDefault="00901F93" w:rsidP="00901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50"/>
                          <w:szCs w:val="50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2242"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50"/>
                          <w:szCs w:val="50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Français 11 &amp; 12 IB : expression écrite</w:t>
                      </w:r>
                    </w:p>
                    <w:p w:rsidR="00901F93" w:rsidRPr="00901F93" w:rsidRDefault="00901F93" w:rsidP="00901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F93" w:rsidRPr="00E63E84" w:rsidRDefault="00901F93" w:rsidP="00901F93">
      <w:pPr>
        <w:rPr>
          <w:rFonts w:ascii="Arial" w:hAnsi="Arial" w:cs="Arial"/>
          <w:b/>
          <w:bCs/>
          <w:color w:val="231F20"/>
          <w:sz w:val="20"/>
          <w:szCs w:val="20"/>
        </w:rPr>
      </w:pPr>
      <w:proofErr w:type="gramStart"/>
      <w:r w:rsidRPr="00E63E84">
        <w:rPr>
          <w:rFonts w:ascii="Arial" w:hAnsi="Arial" w:cs="Arial"/>
          <w:b/>
          <w:bCs/>
          <w:color w:val="231F20"/>
          <w:sz w:val="20"/>
          <w:szCs w:val="20"/>
        </w:rPr>
        <w:t>Nom :_</w:t>
      </w:r>
      <w:proofErr w:type="gramEnd"/>
      <w:r w:rsidRPr="00E63E84">
        <w:rPr>
          <w:rFonts w:ascii="Arial" w:hAnsi="Arial" w:cs="Arial"/>
          <w:b/>
          <w:bCs/>
          <w:color w:val="231F20"/>
          <w:sz w:val="20"/>
          <w:szCs w:val="20"/>
        </w:rPr>
        <w:t>_________________</w:t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ab/>
        <w:t xml:space="preserve">     </w:t>
      </w:r>
      <w:r w:rsidR="00E63E84">
        <w:rPr>
          <w:rFonts w:ascii="Arial" w:hAnsi="Arial" w:cs="Arial"/>
          <w:b/>
          <w:bCs/>
          <w:color w:val="231F20"/>
          <w:sz w:val="20"/>
          <w:szCs w:val="20"/>
        </w:rPr>
        <w:tab/>
        <w:t xml:space="preserve">        </w:t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 xml:space="preserve">  </w:t>
      </w:r>
      <w:r w:rsidR="001632C5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E63E84">
        <w:rPr>
          <w:rFonts w:ascii="Arial" w:hAnsi="Arial" w:cs="Arial"/>
          <w:b/>
          <w:bCs/>
          <w:color w:val="231F20"/>
          <w:sz w:val="20"/>
          <w:szCs w:val="20"/>
        </w:rPr>
        <w:t xml:space="preserve">   ____/30</w:t>
      </w:r>
    </w:p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  <w:proofErr w:type="spellStart"/>
      <w:r w:rsidRPr="00D47998">
        <w:rPr>
          <w:rFonts w:ascii="Arial" w:hAnsi="Arial" w:cs="Arial"/>
          <w:b/>
          <w:sz w:val="17"/>
          <w:szCs w:val="17"/>
        </w:rPr>
        <w:t>Critère</w:t>
      </w:r>
      <w:proofErr w:type="spell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Pr="00D47998">
        <w:rPr>
          <w:rFonts w:ascii="Arial" w:hAnsi="Arial" w:cs="Arial"/>
          <w:b/>
          <w:sz w:val="17"/>
          <w:szCs w:val="17"/>
        </w:rPr>
        <w:t>A :</w:t>
      </w:r>
      <w:proofErr w:type="gram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r w:rsidR="00F57FAA" w:rsidRPr="00D47998">
        <w:rPr>
          <w:rFonts w:ascii="Arial" w:hAnsi="Arial" w:cs="Arial"/>
          <w:sz w:val="17"/>
          <w:szCs w:val="17"/>
        </w:rPr>
        <w:t>Language (How successfully does the candidate command written language?)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387"/>
      </w:tblGrid>
      <w:tr w:rsidR="00901F93" w:rsidRPr="00D47998" w:rsidTr="00F44732">
        <w:trPr>
          <w:trHeight w:val="232"/>
        </w:trPr>
        <w:tc>
          <w:tcPr>
            <w:tcW w:w="805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9387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901F93" w:rsidRPr="00D47998" w:rsidTr="00F44732">
        <w:trPr>
          <w:trHeight w:val="791"/>
        </w:trPr>
        <w:tc>
          <w:tcPr>
            <w:tcW w:w="805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1-3</w:t>
            </w:r>
          </w:p>
        </w:tc>
        <w:tc>
          <w:tcPr>
            <w:tcW w:w="9387" w:type="dxa"/>
          </w:tcPr>
          <w:p w:rsidR="00F57FAA" w:rsidRPr="00D47998" w:rsidRDefault="00F57FAA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Command of the language is limited. 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Vocabulary is sometimes appropriate to the task. 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Basic grammatical structures are used. </w:t>
            </w:r>
          </w:p>
          <w:p w:rsidR="00901F93" w:rsidRPr="00D47998" w:rsidRDefault="00F57FAA" w:rsidP="00F44732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Language contains errors in basic structures. Errors interfere with communication.</w:t>
            </w:r>
          </w:p>
        </w:tc>
      </w:tr>
      <w:tr w:rsidR="00901F93" w:rsidRPr="00D47998" w:rsidTr="00D47998">
        <w:trPr>
          <w:trHeight w:val="836"/>
        </w:trPr>
        <w:tc>
          <w:tcPr>
            <w:tcW w:w="805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4-6</w:t>
            </w:r>
          </w:p>
        </w:tc>
        <w:tc>
          <w:tcPr>
            <w:tcW w:w="9387" w:type="dxa"/>
          </w:tcPr>
          <w:p w:rsidR="00F57FAA" w:rsidRPr="00D47998" w:rsidRDefault="00F57FAA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Command of the language is partially effective. 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Vocabulary is appropriate to the task. </w:t>
            </w:r>
          </w:p>
          <w:p w:rsidR="00901F93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Some basic grammatical structures are used, with some attempts to use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more complex structures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. Language is mostly accurate for basic structures, but errors occur in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more complex structures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>. Errors at times interfere with communication.</w:t>
            </w:r>
          </w:p>
        </w:tc>
      </w:tr>
      <w:tr w:rsidR="00901F93" w:rsidRPr="00D47998" w:rsidTr="00F44732">
        <w:trPr>
          <w:trHeight w:val="989"/>
        </w:trPr>
        <w:tc>
          <w:tcPr>
            <w:tcW w:w="805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7-9</w:t>
            </w:r>
          </w:p>
        </w:tc>
        <w:tc>
          <w:tcPr>
            <w:tcW w:w="9387" w:type="dxa"/>
          </w:tcPr>
          <w:p w:rsidR="00F57FAA" w:rsidRPr="00D47998" w:rsidRDefault="00F57FAA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Command of the language is effective and mostly accurate. 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Vocabulary is appropriate to the task, and varied. 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A variety of basic and more complex grammatical structures is used.</w:t>
            </w:r>
          </w:p>
          <w:p w:rsidR="00901F93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Language is mostly accurate. Occasional errors in basic and in complex grammatical structures do not interfere with communication.</w:t>
            </w:r>
          </w:p>
        </w:tc>
      </w:tr>
      <w:tr w:rsidR="00901F93" w:rsidRPr="00D47998" w:rsidTr="00D47998">
        <w:trPr>
          <w:trHeight w:val="836"/>
        </w:trPr>
        <w:tc>
          <w:tcPr>
            <w:tcW w:w="805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10-12</w:t>
            </w:r>
          </w:p>
        </w:tc>
        <w:tc>
          <w:tcPr>
            <w:tcW w:w="9387" w:type="dxa"/>
          </w:tcPr>
          <w:p w:rsidR="00F57FAA" w:rsidRPr="00D47998" w:rsidRDefault="00F57FAA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>Command of the language is mostly accurate and very effective.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Vocabulary is appropriate to the task, and varied, including the use of idiomatic expressions. 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A variety of basic and more complex grammatical structures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is used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effectively. </w:t>
            </w:r>
          </w:p>
          <w:p w:rsidR="00901F93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Language is mostly accurate. Minor errors in more complex grammatical structures do not interfere with communication.</w:t>
            </w:r>
          </w:p>
        </w:tc>
      </w:tr>
    </w:tbl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</w:p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  <w:proofErr w:type="spellStart"/>
      <w:r w:rsidRPr="00D47998">
        <w:rPr>
          <w:rFonts w:ascii="Arial" w:hAnsi="Arial" w:cs="Arial"/>
          <w:b/>
          <w:sz w:val="17"/>
          <w:szCs w:val="17"/>
        </w:rPr>
        <w:t>Critère</w:t>
      </w:r>
      <w:proofErr w:type="spell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Pr="00D47998">
        <w:rPr>
          <w:rFonts w:ascii="Arial" w:hAnsi="Arial" w:cs="Arial"/>
          <w:b/>
          <w:sz w:val="17"/>
          <w:szCs w:val="17"/>
        </w:rPr>
        <w:t>B :</w:t>
      </w:r>
      <w:proofErr w:type="gram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r w:rsidR="00F57FAA" w:rsidRPr="00D47998">
        <w:rPr>
          <w:rFonts w:ascii="Arial" w:hAnsi="Arial" w:cs="Arial"/>
          <w:sz w:val="17"/>
          <w:szCs w:val="17"/>
        </w:rPr>
        <w:t>Message (To what extent does the candidate fulfill the task?)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28"/>
        <w:gridCol w:w="9337"/>
      </w:tblGrid>
      <w:tr w:rsidR="00901F93" w:rsidRPr="00D47998" w:rsidTr="00F44732">
        <w:tc>
          <w:tcPr>
            <w:tcW w:w="828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9337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1-3</w:t>
            </w:r>
          </w:p>
        </w:tc>
        <w:tc>
          <w:tcPr>
            <w:tcW w:w="9337" w:type="dxa"/>
          </w:tcPr>
          <w:p w:rsidR="00F57FAA" w:rsidRPr="00D47998" w:rsidRDefault="00F57FAA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task </w:t>
            </w:r>
            <w:proofErr w:type="gramStart"/>
            <w:r w:rsidRPr="00D47998">
              <w:rPr>
                <w:rFonts w:ascii="Arial" w:hAnsi="Arial" w:cs="Arial"/>
                <w:b/>
                <w:sz w:val="17"/>
                <w:szCs w:val="17"/>
              </w:rPr>
              <w:t>is partially fulfilled</w:t>
            </w:r>
            <w:proofErr w:type="gramEnd"/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Few ideas are relevant to the task. </w:t>
            </w:r>
          </w:p>
          <w:p w:rsidR="00F57FAA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Ideas are stated, but with no development. </w:t>
            </w:r>
          </w:p>
          <w:p w:rsidR="00901F93" w:rsidRPr="00D47998" w:rsidRDefault="00F57FAA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Ideas are not clearly presented and do not follow a logical structure, making the message difficult to determine.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4-6</w:t>
            </w:r>
          </w:p>
        </w:tc>
        <w:tc>
          <w:tcPr>
            <w:tcW w:w="9337" w:type="dxa"/>
          </w:tcPr>
          <w:p w:rsidR="007D4CCC" w:rsidRPr="00D47998" w:rsidRDefault="007D4CCC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task </w:t>
            </w:r>
            <w:proofErr w:type="gramStart"/>
            <w:r w:rsidRPr="00D47998">
              <w:rPr>
                <w:rFonts w:ascii="Arial" w:hAnsi="Arial" w:cs="Arial"/>
                <w:b/>
                <w:sz w:val="17"/>
                <w:szCs w:val="17"/>
              </w:rPr>
              <w:t>is generally fulfilled</w:t>
            </w:r>
            <w:proofErr w:type="gramEnd"/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</w:p>
          <w:p w:rsidR="007D4CCC" w:rsidRPr="00D47998" w:rsidRDefault="007D4CCC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Some ideas are relevant to the task. </w:t>
            </w:r>
          </w:p>
          <w:p w:rsidR="007D4CCC" w:rsidRPr="00D47998" w:rsidRDefault="007D4CCC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Ideas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are outlined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>, but are not fully developed.</w:t>
            </w:r>
          </w:p>
          <w:p w:rsidR="00901F93" w:rsidRPr="00D47998" w:rsidRDefault="007D4CCC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Ideas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are generally clearly presented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and the response is generally structured in a logical manner, leading to a mostly successful delivery of the message.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7-9</w:t>
            </w:r>
          </w:p>
        </w:tc>
        <w:tc>
          <w:tcPr>
            <w:tcW w:w="9337" w:type="dxa"/>
          </w:tcPr>
          <w:p w:rsidR="00F7047B" w:rsidRPr="00D47998" w:rsidRDefault="00F7047B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task </w:t>
            </w:r>
            <w:proofErr w:type="gramStart"/>
            <w:r w:rsidRPr="00D47998">
              <w:rPr>
                <w:rFonts w:ascii="Arial" w:hAnsi="Arial" w:cs="Arial"/>
                <w:b/>
                <w:sz w:val="17"/>
                <w:szCs w:val="17"/>
              </w:rPr>
              <w:t>is fulfilled</w:t>
            </w:r>
            <w:proofErr w:type="gramEnd"/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</w:p>
          <w:p w:rsidR="00F7047B" w:rsidRPr="00D47998" w:rsidRDefault="00F7047B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Most ideas are relevant to the task. </w:t>
            </w:r>
          </w:p>
          <w:p w:rsidR="00F7047B" w:rsidRPr="00D47998" w:rsidRDefault="00F7047B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Ideas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are developed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well, with some detail and examples. </w:t>
            </w:r>
          </w:p>
          <w:p w:rsidR="00901F93" w:rsidRPr="00D47998" w:rsidRDefault="00F7047B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Ideas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are clearly presented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and the response is structured in a logical manner, supporting the delivery of the message.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10-12</w:t>
            </w:r>
          </w:p>
        </w:tc>
        <w:tc>
          <w:tcPr>
            <w:tcW w:w="9337" w:type="dxa"/>
          </w:tcPr>
          <w:p w:rsidR="00F7047B" w:rsidRPr="00D47998" w:rsidRDefault="00F7047B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task </w:t>
            </w:r>
            <w:proofErr w:type="gramStart"/>
            <w:r w:rsidRPr="00D47998">
              <w:rPr>
                <w:rFonts w:ascii="Arial" w:hAnsi="Arial" w:cs="Arial"/>
                <w:b/>
                <w:sz w:val="17"/>
                <w:szCs w:val="17"/>
              </w:rPr>
              <w:t>is fulfilled</w:t>
            </w:r>
            <w:proofErr w:type="gramEnd"/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 effectively.</w:t>
            </w:r>
          </w:p>
          <w:p w:rsidR="00F7047B" w:rsidRPr="00D47998" w:rsidRDefault="00F7047B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Ideas are relevant to the task. </w:t>
            </w:r>
          </w:p>
          <w:p w:rsidR="00F7047B" w:rsidRPr="00D47998" w:rsidRDefault="00F7047B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Ideas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are fully developed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, providing details and relevant examples. </w:t>
            </w:r>
          </w:p>
          <w:p w:rsidR="00901F93" w:rsidRPr="00D47998" w:rsidRDefault="00F7047B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Ideas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are clearly presented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and the response is structured in a logical and coherent manner that supports the delivery of the message.</w:t>
            </w:r>
          </w:p>
        </w:tc>
      </w:tr>
    </w:tbl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</w:p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  <w:proofErr w:type="spellStart"/>
      <w:r w:rsidRPr="00D47998">
        <w:rPr>
          <w:rFonts w:ascii="Arial" w:hAnsi="Arial" w:cs="Arial"/>
          <w:b/>
          <w:sz w:val="17"/>
          <w:szCs w:val="17"/>
        </w:rPr>
        <w:t>Critère</w:t>
      </w:r>
      <w:proofErr w:type="spell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Pr="00D47998">
        <w:rPr>
          <w:rFonts w:ascii="Arial" w:hAnsi="Arial" w:cs="Arial"/>
          <w:b/>
          <w:sz w:val="17"/>
          <w:szCs w:val="17"/>
        </w:rPr>
        <w:t>C :</w:t>
      </w:r>
      <w:proofErr w:type="gram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r w:rsidR="00F376EB" w:rsidRPr="00D47998">
        <w:rPr>
          <w:rFonts w:ascii="Arial" w:hAnsi="Arial" w:cs="Arial"/>
          <w:sz w:val="17"/>
          <w:szCs w:val="17"/>
        </w:rPr>
        <w:t>Conceptual understanding (To what extent does the candidate demonstrate conceptual understanding?)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9337"/>
      </w:tblGrid>
      <w:tr w:rsidR="00901F93" w:rsidRPr="00D47998" w:rsidTr="00F44732">
        <w:tc>
          <w:tcPr>
            <w:tcW w:w="877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9337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901F93" w:rsidRPr="00D47998" w:rsidTr="00F44732">
        <w:tc>
          <w:tcPr>
            <w:tcW w:w="877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1-2</w:t>
            </w:r>
          </w:p>
        </w:tc>
        <w:tc>
          <w:tcPr>
            <w:tcW w:w="9337" w:type="dxa"/>
          </w:tcPr>
          <w:p w:rsidR="00F70685" w:rsidRPr="00D47998" w:rsidRDefault="00F70685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Conceptual understanding is limited. </w:t>
            </w:r>
          </w:p>
          <w:p w:rsidR="00F70685" w:rsidRPr="00D47998" w:rsidRDefault="00F70685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choice of text type is generally inappropriate to the context, purpose or audience. </w:t>
            </w:r>
          </w:p>
          <w:p w:rsidR="00F70685" w:rsidRPr="00D47998" w:rsidRDefault="00F70685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The register and tone are inappropriate to the context, purpose and audience of the task.</w:t>
            </w:r>
          </w:p>
          <w:p w:rsidR="00901F93" w:rsidRPr="00D47998" w:rsidRDefault="00F70685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The response incorporates limited recognizable conventions of the chosen text type.</w:t>
            </w:r>
          </w:p>
        </w:tc>
      </w:tr>
      <w:tr w:rsidR="00901F93" w:rsidRPr="00D47998" w:rsidTr="00F44732">
        <w:tc>
          <w:tcPr>
            <w:tcW w:w="877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3-4</w:t>
            </w:r>
          </w:p>
        </w:tc>
        <w:tc>
          <w:tcPr>
            <w:tcW w:w="9337" w:type="dxa"/>
          </w:tcPr>
          <w:p w:rsidR="00F70685" w:rsidRPr="00D47998" w:rsidRDefault="00F70685" w:rsidP="00C96C3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Conceptual understanding </w:t>
            </w:r>
            <w:proofErr w:type="gramStart"/>
            <w:r w:rsidRPr="00D47998">
              <w:rPr>
                <w:rFonts w:ascii="Arial" w:hAnsi="Arial" w:cs="Arial"/>
                <w:b/>
                <w:sz w:val="17"/>
                <w:szCs w:val="17"/>
              </w:rPr>
              <w:t>is mostly demonstrated</w:t>
            </w:r>
            <w:proofErr w:type="gramEnd"/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</w:p>
          <w:p w:rsidR="00F70685" w:rsidRPr="00D47998" w:rsidRDefault="00F70685" w:rsidP="00C96C30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choice of text type is generally appropriate to the context, purpose and audience. </w:t>
            </w:r>
          </w:p>
          <w:p w:rsidR="00F70685" w:rsidRPr="00D47998" w:rsidRDefault="00F70685" w:rsidP="00C96C30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register and tone, while occasionally appropriate to the context, purpose and audience of the task, fluctuate throughout the response. </w:t>
            </w:r>
          </w:p>
          <w:p w:rsidR="00901F93" w:rsidRPr="00D47998" w:rsidRDefault="00F70685" w:rsidP="00C96C30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The response incorporates some conventions of the chosen text type.</w:t>
            </w:r>
          </w:p>
        </w:tc>
      </w:tr>
      <w:tr w:rsidR="00901F93" w:rsidRPr="00D47998" w:rsidTr="00F44732">
        <w:tc>
          <w:tcPr>
            <w:tcW w:w="877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5-6</w:t>
            </w:r>
          </w:p>
        </w:tc>
        <w:tc>
          <w:tcPr>
            <w:tcW w:w="9337" w:type="dxa"/>
          </w:tcPr>
          <w:p w:rsidR="00F70685" w:rsidRPr="00D47998" w:rsidRDefault="00F70685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Conceptual understanding </w:t>
            </w:r>
            <w:proofErr w:type="gramStart"/>
            <w:r w:rsidRPr="00D47998">
              <w:rPr>
                <w:rFonts w:ascii="Arial" w:hAnsi="Arial" w:cs="Arial"/>
                <w:b/>
                <w:sz w:val="17"/>
                <w:szCs w:val="17"/>
              </w:rPr>
              <w:t>is fully demonstrated</w:t>
            </w:r>
            <w:proofErr w:type="gramEnd"/>
            <w:r w:rsidRPr="00D47998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  <w:p w:rsidR="00F70685" w:rsidRPr="00D47998" w:rsidRDefault="00F70685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choice of text type is appropriate to the context, purpose and audience. </w:t>
            </w:r>
          </w:p>
          <w:p w:rsidR="00F70685" w:rsidRPr="00D47998" w:rsidRDefault="00F70685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register and tone are appropriate to the context, purpose and audience of the task. </w:t>
            </w:r>
          </w:p>
          <w:p w:rsidR="00901F93" w:rsidRPr="00D47998" w:rsidRDefault="00F70685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The response fully incorporates the conventions of the chosen text type.</w:t>
            </w:r>
          </w:p>
        </w:tc>
      </w:tr>
      <w:tr w:rsidR="00901F93" w:rsidRPr="00D47998" w:rsidTr="00F44732">
        <w:trPr>
          <w:trHeight w:val="413"/>
        </w:trPr>
        <w:tc>
          <w:tcPr>
            <w:tcW w:w="877" w:type="dxa"/>
          </w:tcPr>
          <w:p w:rsidR="00F1235C" w:rsidRPr="00D47998" w:rsidRDefault="00F1235C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F1235C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Note :</w:t>
            </w: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</w:tc>
        <w:tc>
          <w:tcPr>
            <w:tcW w:w="9337" w:type="dxa"/>
          </w:tcPr>
          <w:p w:rsidR="00901F93" w:rsidRPr="00D47998" w:rsidRDefault="00F1235C" w:rsidP="00C96C30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A response that ignores context, purpose and audience may receive marks of 0 for criteria B and C, even if the response has received a high mark for criterion A.</w:t>
            </w:r>
          </w:p>
        </w:tc>
      </w:tr>
    </w:tbl>
    <w:p w:rsidR="00901F93" w:rsidRPr="00F1235C" w:rsidRDefault="00901F93" w:rsidP="00901F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6C30" w:rsidRPr="00F1235C" w:rsidRDefault="00C96C30" w:rsidP="00901F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6C30" w:rsidRPr="00C4380D" w:rsidRDefault="00C96C30" w:rsidP="00901F93">
      <w:pPr>
        <w:pStyle w:val="NoSpacing"/>
        <w:rPr>
          <w:rFonts w:ascii="Arial" w:hAnsi="Arial" w:cs="Arial"/>
          <w:b/>
          <w:sz w:val="4"/>
          <w:szCs w:val="4"/>
        </w:rPr>
      </w:pPr>
    </w:p>
    <w:p w:rsidR="00AE175B" w:rsidRDefault="00AE175B" w:rsidP="00901F93">
      <w:pPr>
        <w:pStyle w:val="NoSpacing"/>
        <w:rPr>
          <w:rFonts w:ascii="Arial" w:hAnsi="Arial" w:cs="Arial"/>
          <w:b/>
        </w:rPr>
      </w:pPr>
    </w:p>
    <w:p w:rsidR="00AE175B" w:rsidRDefault="00AE175B" w:rsidP="00901F93">
      <w:pPr>
        <w:pStyle w:val="NoSpacing"/>
        <w:rPr>
          <w:rFonts w:ascii="Arial" w:hAnsi="Arial" w:cs="Arial"/>
          <w:b/>
        </w:rPr>
      </w:pPr>
    </w:p>
    <w:p w:rsidR="00AE175B" w:rsidRDefault="00AE175B" w:rsidP="00901F93">
      <w:pPr>
        <w:pStyle w:val="NoSpacing"/>
        <w:rPr>
          <w:rFonts w:ascii="Arial" w:hAnsi="Arial" w:cs="Arial"/>
          <w:b/>
        </w:rPr>
      </w:pPr>
    </w:p>
    <w:p w:rsidR="00AE175B" w:rsidRDefault="00AE175B" w:rsidP="00901F93">
      <w:pPr>
        <w:pStyle w:val="NoSpacing"/>
        <w:rPr>
          <w:rFonts w:ascii="Arial" w:hAnsi="Arial" w:cs="Arial"/>
          <w:b/>
        </w:rPr>
      </w:pPr>
    </w:p>
    <w:p w:rsidR="00901F93" w:rsidRPr="00EB77B4" w:rsidRDefault="00E66F78" w:rsidP="00901F93">
      <w:pPr>
        <w:pStyle w:val="NoSpacing"/>
        <w:rPr>
          <w:rFonts w:ascii="Arial" w:hAnsi="Arial" w:cs="Arial"/>
          <w:b/>
          <w:sz w:val="24"/>
          <w:szCs w:val="24"/>
        </w:rPr>
      </w:pPr>
      <w:r w:rsidRPr="00D47998"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34F6F" wp14:editId="31FB24F9">
                <wp:simplePos x="0" y="0"/>
                <wp:positionH relativeFrom="page">
                  <wp:align>center</wp:align>
                </wp:positionH>
                <wp:positionV relativeFrom="paragraph">
                  <wp:posOffset>-466144</wp:posOffset>
                </wp:positionV>
                <wp:extent cx="1828800" cy="44334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3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1F93" w:rsidRPr="00C1315E" w:rsidRDefault="00901F93" w:rsidP="00901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1315E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Français 11 &amp; 12 IB : examen oral individuel</w:t>
                            </w:r>
                          </w:p>
                          <w:p w:rsidR="00901F93" w:rsidRPr="00C4380D" w:rsidRDefault="00901F93" w:rsidP="00901F9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fr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4F6F" id="Text Box 5" o:spid="_x0000_s1029" type="#_x0000_t202" style="position:absolute;margin-left:0;margin-top:-36.7pt;width:2in;height:34.9pt;z-index:251665408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" filled="f" stroked="f">
                <v:fill o:detectmouseclick="t"/>
                <v:textbox>
                  <w:txbxContent>
                    <w:p w:rsidR="00901F93" w:rsidRPr="00C1315E" w:rsidRDefault="00901F93" w:rsidP="00901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1315E"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Français 11 &amp; 12 IB : examen oral individuel</w:t>
                      </w:r>
                    </w:p>
                    <w:p w:rsidR="00901F93" w:rsidRPr="00C4380D" w:rsidRDefault="00901F93" w:rsidP="00901F9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fr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01F93" w:rsidRPr="00D47998">
        <w:rPr>
          <w:rFonts w:ascii="Arial" w:hAnsi="Arial" w:cs="Arial"/>
          <w:b/>
        </w:rPr>
        <w:t>Nom :_</w:t>
      </w:r>
      <w:proofErr w:type="gramEnd"/>
      <w:r w:rsidR="00901F93" w:rsidRPr="00D47998">
        <w:rPr>
          <w:rFonts w:ascii="Arial" w:hAnsi="Arial" w:cs="Arial"/>
          <w:b/>
        </w:rPr>
        <w:t>_______________________</w:t>
      </w:r>
      <w:r w:rsidR="00901F93" w:rsidRPr="00EB77B4">
        <w:rPr>
          <w:rFonts w:ascii="Arial" w:hAnsi="Arial" w:cs="Arial"/>
          <w:b/>
          <w:sz w:val="24"/>
          <w:szCs w:val="24"/>
        </w:rPr>
        <w:tab/>
      </w:r>
      <w:r w:rsidR="00901F93" w:rsidRPr="00EB77B4">
        <w:rPr>
          <w:rFonts w:ascii="Arial" w:hAnsi="Arial" w:cs="Arial"/>
          <w:b/>
          <w:sz w:val="24"/>
          <w:szCs w:val="24"/>
        </w:rPr>
        <w:tab/>
      </w:r>
      <w:r w:rsidR="00901F93" w:rsidRPr="00EB77B4">
        <w:rPr>
          <w:rFonts w:ascii="Arial" w:hAnsi="Arial" w:cs="Arial"/>
          <w:b/>
          <w:sz w:val="24"/>
          <w:szCs w:val="24"/>
        </w:rPr>
        <w:tab/>
      </w:r>
      <w:r w:rsidR="00901F93" w:rsidRPr="00EB77B4">
        <w:rPr>
          <w:rFonts w:ascii="Arial" w:hAnsi="Arial" w:cs="Arial"/>
          <w:b/>
          <w:sz w:val="24"/>
          <w:szCs w:val="24"/>
        </w:rPr>
        <w:tab/>
      </w:r>
      <w:r w:rsidR="00901F93" w:rsidRPr="00EB77B4">
        <w:rPr>
          <w:rFonts w:ascii="Arial" w:hAnsi="Arial" w:cs="Arial"/>
          <w:b/>
          <w:sz w:val="24"/>
          <w:szCs w:val="24"/>
        </w:rPr>
        <w:tab/>
      </w:r>
      <w:r w:rsidR="00901F93" w:rsidRPr="00EB77B4">
        <w:rPr>
          <w:rFonts w:ascii="Arial" w:hAnsi="Arial" w:cs="Arial"/>
          <w:b/>
          <w:sz w:val="24"/>
          <w:szCs w:val="24"/>
        </w:rPr>
        <w:tab/>
      </w:r>
      <w:r w:rsidR="00901F93" w:rsidRPr="00EB77B4">
        <w:rPr>
          <w:rFonts w:ascii="Arial" w:hAnsi="Arial" w:cs="Arial"/>
          <w:b/>
          <w:sz w:val="24"/>
          <w:szCs w:val="24"/>
        </w:rPr>
        <w:tab/>
      </w:r>
      <w:r w:rsidR="00D47998">
        <w:rPr>
          <w:rFonts w:ascii="Arial" w:hAnsi="Arial" w:cs="Arial"/>
          <w:b/>
          <w:sz w:val="24"/>
          <w:szCs w:val="24"/>
        </w:rPr>
        <w:t xml:space="preserve">           </w:t>
      </w:r>
      <w:r w:rsidR="00901F93" w:rsidRPr="00D47998">
        <w:rPr>
          <w:rFonts w:ascii="Arial" w:hAnsi="Arial" w:cs="Arial"/>
          <w:b/>
        </w:rPr>
        <w:t>____/30</w:t>
      </w:r>
    </w:p>
    <w:p w:rsidR="00901F93" w:rsidRPr="00EB77B4" w:rsidRDefault="00901F93" w:rsidP="00901F93">
      <w:pPr>
        <w:pStyle w:val="NoSpacing"/>
        <w:rPr>
          <w:rFonts w:ascii="Arial" w:hAnsi="Arial" w:cs="Arial"/>
          <w:b/>
          <w:sz w:val="8"/>
          <w:szCs w:val="8"/>
        </w:rPr>
      </w:pPr>
    </w:p>
    <w:p w:rsidR="00901F93" w:rsidRPr="00EB77B4" w:rsidRDefault="00901F93" w:rsidP="00901F93">
      <w:pPr>
        <w:pStyle w:val="NoSpacing"/>
        <w:rPr>
          <w:rFonts w:ascii="Arial" w:hAnsi="Arial" w:cs="Arial"/>
          <w:b/>
          <w:sz w:val="4"/>
          <w:szCs w:val="4"/>
        </w:rPr>
      </w:pPr>
    </w:p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  <w:proofErr w:type="spellStart"/>
      <w:r w:rsidRPr="00D47998">
        <w:rPr>
          <w:rFonts w:ascii="Arial" w:hAnsi="Arial" w:cs="Arial"/>
          <w:b/>
          <w:sz w:val="17"/>
          <w:szCs w:val="17"/>
        </w:rPr>
        <w:t>Critère</w:t>
      </w:r>
      <w:proofErr w:type="spell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Pr="00D47998">
        <w:rPr>
          <w:rFonts w:ascii="Arial" w:hAnsi="Arial" w:cs="Arial"/>
          <w:b/>
          <w:sz w:val="17"/>
          <w:szCs w:val="17"/>
        </w:rPr>
        <w:t>A :</w:t>
      </w:r>
      <w:proofErr w:type="gram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r w:rsidR="00EB77B4" w:rsidRPr="00D47998">
        <w:rPr>
          <w:rFonts w:ascii="Arial" w:hAnsi="Arial" w:cs="Arial"/>
          <w:b/>
          <w:sz w:val="17"/>
          <w:szCs w:val="17"/>
        </w:rPr>
        <w:t>Language (How successfully does the candidate command spoken language?)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635"/>
      </w:tblGrid>
      <w:tr w:rsidR="00901F93" w:rsidRPr="00D47998" w:rsidTr="00F44732">
        <w:tc>
          <w:tcPr>
            <w:tcW w:w="828" w:type="dxa"/>
            <w:shd w:val="clear" w:color="auto" w:fill="E7E6E6" w:themeFill="background2"/>
          </w:tcPr>
          <w:p w:rsidR="00901F93" w:rsidRPr="00D47998" w:rsidRDefault="00901F93" w:rsidP="00F44732">
            <w:pPr>
              <w:pStyle w:val="NoSpacing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635" w:type="dxa"/>
            <w:shd w:val="clear" w:color="auto" w:fill="E7E6E6" w:themeFill="background2"/>
          </w:tcPr>
          <w:p w:rsidR="00901F93" w:rsidRPr="00D47998" w:rsidRDefault="00901F93" w:rsidP="00932B81">
            <w:pPr>
              <w:pStyle w:val="NoSpacing"/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EB77B4" w:rsidRPr="00D47998" w:rsidRDefault="00EB77B4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1-3</w:t>
            </w:r>
          </w:p>
        </w:tc>
        <w:tc>
          <w:tcPr>
            <w:tcW w:w="8635" w:type="dxa"/>
          </w:tcPr>
          <w:p w:rsidR="00EB77B4" w:rsidRPr="00D47998" w:rsidRDefault="00EB77B4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Command of the language is limited.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Vocabulary is sometimes appropriate to the task.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Basic grammatical structures are used.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Language contains errors in basic structures. Errors interfere with communication. </w:t>
            </w:r>
          </w:p>
          <w:p w:rsidR="00901F93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Pronunciation and intonation are influenced by other language(s)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>. Mispronunciations are recurrent and interfere with communication.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4-6</w:t>
            </w:r>
          </w:p>
        </w:tc>
        <w:tc>
          <w:tcPr>
            <w:tcW w:w="8635" w:type="dxa"/>
          </w:tcPr>
          <w:p w:rsidR="00EB77B4" w:rsidRPr="00D47998" w:rsidRDefault="00EB77B4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Command of the language is partially effective.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Vocabulary is appropriate to the task.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Some basic grammatical structures are used, with some attempts to use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more complex structures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Language is mostly accurate in basic structures, but errors occur in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more complex structures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. Errors at times interfere with communication. </w:t>
            </w:r>
          </w:p>
          <w:p w:rsidR="00901F93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Pronunciation and intonation are influenced by other language(s)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>, but mispronunciations do not often interfere with communication.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7-9</w:t>
            </w:r>
          </w:p>
        </w:tc>
        <w:tc>
          <w:tcPr>
            <w:tcW w:w="8635" w:type="dxa"/>
          </w:tcPr>
          <w:p w:rsidR="00EB77B4" w:rsidRPr="00D47998" w:rsidRDefault="00EB77B4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Command of the language is effective and mostly accurate.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Vocabulary is appropriate to the task, and varied.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A variety of basic and more complex grammatical structures is used. </w:t>
            </w:r>
          </w:p>
          <w:p w:rsidR="00EB77B4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Language is mostly accurate. Occasional errors in basic and in complex grammatical structures do not interfere with communication. </w:t>
            </w:r>
          </w:p>
          <w:p w:rsidR="00901F93" w:rsidRPr="00D47998" w:rsidRDefault="00EB77B4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Pronunciation and intonation are easy to understand.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10-12</w:t>
            </w:r>
          </w:p>
        </w:tc>
        <w:tc>
          <w:tcPr>
            <w:tcW w:w="8635" w:type="dxa"/>
          </w:tcPr>
          <w:p w:rsidR="00E04F6F" w:rsidRPr="00D47998" w:rsidRDefault="00E04F6F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Command of the language is mostly accurate and very effective. </w:t>
            </w:r>
          </w:p>
          <w:p w:rsidR="00E04F6F" w:rsidRPr="00D47998" w:rsidRDefault="00E04F6F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Vocabulary is appropriate to the task, and varied, including the use of idiomatic expressions.</w:t>
            </w:r>
          </w:p>
          <w:p w:rsidR="00E04F6F" w:rsidRPr="00D47998" w:rsidRDefault="00E04F6F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A variety of basic and more complex grammatical structures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is used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effectively. </w:t>
            </w:r>
          </w:p>
          <w:p w:rsidR="00E04F6F" w:rsidRPr="00D47998" w:rsidRDefault="00E04F6F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Language is mostly accurate. Minor errors in more complex grammatical structures do not interfere with communication. </w:t>
            </w:r>
          </w:p>
          <w:p w:rsidR="00901F93" w:rsidRPr="00D47998" w:rsidRDefault="00E04F6F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Pronunciation and intonation are easy to understand and help to convey meaning.</w:t>
            </w:r>
          </w:p>
        </w:tc>
      </w:tr>
    </w:tbl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</w:p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  <w:proofErr w:type="spellStart"/>
      <w:r w:rsidRPr="00D47998">
        <w:rPr>
          <w:rFonts w:ascii="Arial" w:hAnsi="Arial" w:cs="Arial"/>
          <w:b/>
          <w:sz w:val="17"/>
          <w:szCs w:val="17"/>
        </w:rPr>
        <w:t>Critère</w:t>
      </w:r>
      <w:proofErr w:type="spell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Pr="00D47998">
        <w:rPr>
          <w:rFonts w:ascii="Arial" w:hAnsi="Arial" w:cs="Arial"/>
          <w:b/>
          <w:sz w:val="17"/>
          <w:szCs w:val="17"/>
        </w:rPr>
        <w:t>B1 :</w:t>
      </w:r>
      <w:proofErr w:type="gram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r w:rsidR="0081332F" w:rsidRPr="00D47998">
        <w:rPr>
          <w:rFonts w:ascii="Arial" w:hAnsi="Arial" w:cs="Arial"/>
          <w:b/>
          <w:sz w:val="17"/>
          <w:szCs w:val="17"/>
        </w:rPr>
        <w:t>Message—visual stimulus (How relevant are the ideas to the selected stimulus?)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635"/>
      </w:tblGrid>
      <w:tr w:rsidR="00901F93" w:rsidRPr="00D47998" w:rsidTr="00F44732">
        <w:tc>
          <w:tcPr>
            <w:tcW w:w="828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635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1-2</w:t>
            </w:r>
          </w:p>
        </w:tc>
        <w:tc>
          <w:tcPr>
            <w:tcW w:w="8635" w:type="dxa"/>
          </w:tcPr>
          <w:p w:rsidR="00234826" w:rsidRPr="00D47998" w:rsidRDefault="00234826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presentation is mostly irrelevant to the stimulus. </w:t>
            </w:r>
          </w:p>
          <w:p w:rsidR="00234826" w:rsidRPr="00D47998" w:rsidRDefault="00234826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presentation is limited to descriptions of the stimulus, or part of it. These descriptions may be incomplete. </w:t>
            </w:r>
          </w:p>
          <w:p w:rsidR="00901F93" w:rsidRPr="00D47998" w:rsidRDefault="00234826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presentation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is not clearly linked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to the target culture(s).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3-4</w:t>
            </w:r>
          </w:p>
        </w:tc>
        <w:tc>
          <w:tcPr>
            <w:tcW w:w="8635" w:type="dxa"/>
          </w:tcPr>
          <w:p w:rsidR="00234826" w:rsidRPr="00D47998" w:rsidRDefault="00234826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presentation is mostly relevant to the stimulus. </w:t>
            </w:r>
          </w:p>
          <w:p w:rsidR="00234826" w:rsidRPr="00D47998" w:rsidRDefault="00234826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With a focus on explicit details, the candidate provides descriptions and basic personal interpretations relating to the stimulus. </w:t>
            </w:r>
          </w:p>
          <w:p w:rsidR="00901F93" w:rsidRPr="00D47998" w:rsidRDefault="00234826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presentation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is mostly linked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to the target culture(s).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5-6</w:t>
            </w:r>
          </w:p>
        </w:tc>
        <w:tc>
          <w:tcPr>
            <w:tcW w:w="8635" w:type="dxa"/>
          </w:tcPr>
          <w:p w:rsidR="00234826" w:rsidRPr="00D47998" w:rsidRDefault="00234826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presentation is consistently relevant to the stimulus and draws on explicit and implicit details. </w:t>
            </w:r>
          </w:p>
          <w:p w:rsidR="00234826" w:rsidRPr="00D47998" w:rsidRDefault="00234826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presentation provides both descriptions and personal interpretations relating to the stimulus. </w:t>
            </w:r>
          </w:p>
          <w:p w:rsidR="00901F93" w:rsidRPr="00D47998" w:rsidRDefault="00234826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The presentation makes clear links to the target culture(s).</w:t>
            </w:r>
          </w:p>
        </w:tc>
      </w:tr>
    </w:tbl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</w:p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  <w:proofErr w:type="spellStart"/>
      <w:r w:rsidRPr="00D47998">
        <w:rPr>
          <w:rFonts w:ascii="Arial" w:hAnsi="Arial" w:cs="Arial"/>
          <w:b/>
          <w:sz w:val="17"/>
          <w:szCs w:val="17"/>
        </w:rPr>
        <w:t>Critère</w:t>
      </w:r>
      <w:proofErr w:type="spell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Pr="00D47998">
        <w:rPr>
          <w:rFonts w:ascii="Arial" w:hAnsi="Arial" w:cs="Arial"/>
          <w:b/>
          <w:sz w:val="17"/>
          <w:szCs w:val="17"/>
        </w:rPr>
        <w:t>B2 :</w:t>
      </w:r>
      <w:proofErr w:type="gram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r w:rsidR="00234826" w:rsidRPr="00D47998">
        <w:rPr>
          <w:rFonts w:ascii="Arial" w:hAnsi="Arial" w:cs="Arial"/>
          <w:b/>
          <w:sz w:val="17"/>
          <w:szCs w:val="17"/>
        </w:rPr>
        <w:t>Message—conversation (How relevant are the ideas in the conversation?)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635"/>
      </w:tblGrid>
      <w:tr w:rsidR="00901F93" w:rsidRPr="00D47998" w:rsidTr="00F44732">
        <w:tc>
          <w:tcPr>
            <w:tcW w:w="828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635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1-2</w:t>
            </w:r>
          </w:p>
        </w:tc>
        <w:tc>
          <w:tcPr>
            <w:tcW w:w="8635" w:type="dxa"/>
          </w:tcPr>
          <w:p w:rsidR="00234826" w:rsidRPr="00D47998" w:rsidRDefault="00234826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candidate consistently struggles to address the questions. </w:t>
            </w:r>
          </w:p>
          <w:p w:rsidR="00234826" w:rsidRPr="00D47998" w:rsidRDefault="00234826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Some responses are appropriate and are rarely developed. </w:t>
            </w:r>
          </w:p>
          <w:p w:rsidR="00901F93" w:rsidRPr="00D47998" w:rsidRDefault="00234826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Responses are limited in scope and depth.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3-4</w:t>
            </w:r>
          </w:p>
        </w:tc>
        <w:tc>
          <w:tcPr>
            <w:tcW w:w="8635" w:type="dxa"/>
          </w:tcPr>
          <w:p w:rsidR="00544C17" w:rsidRPr="00D47998" w:rsidRDefault="00544C17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The candidate’s responses are mostly relevant to the questions. </w:t>
            </w:r>
          </w:p>
          <w:p w:rsidR="00544C17" w:rsidRPr="00D47998" w:rsidRDefault="00544C17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Most responses are appropriate and some are developed. </w:t>
            </w:r>
          </w:p>
          <w:p w:rsidR="00901F93" w:rsidRPr="00D47998" w:rsidRDefault="00544C17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Responses are mostly broad in scope and depth.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5-6</w:t>
            </w:r>
          </w:p>
        </w:tc>
        <w:tc>
          <w:tcPr>
            <w:tcW w:w="8635" w:type="dxa"/>
          </w:tcPr>
          <w:p w:rsidR="00544C17" w:rsidRPr="00D47998" w:rsidRDefault="00544C17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>The candidate’s responses are consistently relevant to the questions and show some</w:t>
            </w:r>
            <w:r w:rsidR="00D47998" w:rsidRPr="00D47998">
              <w:rPr>
                <w:rFonts w:ascii="Arial" w:hAnsi="Arial" w:cs="Arial"/>
                <w:b/>
                <w:sz w:val="17"/>
                <w:szCs w:val="17"/>
              </w:rPr>
              <w:t xml:space="preserve"> d</w:t>
            </w: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evelopment. </w:t>
            </w:r>
          </w:p>
          <w:p w:rsidR="00544C17" w:rsidRPr="00D47998" w:rsidRDefault="00544C17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Responses are consistently appropriate and developed.</w:t>
            </w:r>
          </w:p>
          <w:p w:rsidR="00901F93" w:rsidRPr="00D47998" w:rsidRDefault="00544C17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>Responses are broad in scope and depth, including personal interpretations and/or attempts to engage the interlocutor.</w:t>
            </w:r>
          </w:p>
        </w:tc>
      </w:tr>
    </w:tbl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</w:p>
    <w:p w:rsidR="00901F93" w:rsidRPr="00D47998" w:rsidRDefault="00901F93" w:rsidP="00901F93">
      <w:pPr>
        <w:pStyle w:val="NoSpacing"/>
        <w:rPr>
          <w:rFonts w:ascii="Arial" w:hAnsi="Arial" w:cs="Arial"/>
          <w:b/>
          <w:sz w:val="17"/>
          <w:szCs w:val="17"/>
        </w:rPr>
      </w:pPr>
      <w:proofErr w:type="spellStart"/>
      <w:r w:rsidRPr="00D47998">
        <w:rPr>
          <w:rFonts w:ascii="Arial" w:hAnsi="Arial" w:cs="Arial"/>
          <w:b/>
          <w:sz w:val="17"/>
          <w:szCs w:val="17"/>
        </w:rPr>
        <w:t>Critère</w:t>
      </w:r>
      <w:proofErr w:type="spell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Pr="00D47998">
        <w:rPr>
          <w:rFonts w:ascii="Arial" w:hAnsi="Arial" w:cs="Arial"/>
          <w:b/>
          <w:sz w:val="17"/>
          <w:szCs w:val="17"/>
        </w:rPr>
        <w:t>C :</w:t>
      </w:r>
      <w:proofErr w:type="gramEnd"/>
      <w:r w:rsidRPr="00D47998">
        <w:rPr>
          <w:rFonts w:ascii="Arial" w:hAnsi="Arial" w:cs="Arial"/>
          <w:b/>
          <w:sz w:val="17"/>
          <w:szCs w:val="17"/>
        </w:rPr>
        <w:t xml:space="preserve"> </w:t>
      </w:r>
      <w:r w:rsidR="00544C17" w:rsidRPr="00D47998">
        <w:rPr>
          <w:rFonts w:ascii="Arial" w:hAnsi="Arial" w:cs="Arial"/>
          <w:b/>
          <w:sz w:val="17"/>
          <w:szCs w:val="17"/>
        </w:rPr>
        <w:t>Interactive skills—communication (To what extent does the candidate understand and interact?)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635"/>
      </w:tblGrid>
      <w:tr w:rsidR="00901F93" w:rsidRPr="00D47998" w:rsidTr="00F44732">
        <w:tc>
          <w:tcPr>
            <w:tcW w:w="828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635" w:type="dxa"/>
            <w:shd w:val="clear" w:color="auto" w:fill="E7E6E6" w:themeFill="background2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Descripteurs</w:t>
            </w:r>
            <w:proofErr w:type="spellEnd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D47998">
              <w:rPr>
                <w:rFonts w:ascii="Arial" w:hAnsi="Arial" w:cs="Arial"/>
                <w:b/>
                <w:bCs/>
                <w:sz w:val="17"/>
                <w:szCs w:val="17"/>
              </w:rPr>
              <w:t>niveaux</w:t>
            </w:r>
            <w:proofErr w:type="spellEnd"/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1-2</w:t>
            </w:r>
          </w:p>
        </w:tc>
        <w:tc>
          <w:tcPr>
            <w:tcW w:w="8635" w:type="dxa"/>
          </w:tcPr>
          <w:p w:rsidR="00544C17" w:rsidRPr="00D47998" w:rsidRDefault="00544C17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Comprehension and interaction are limited. </w:t>
            </w:r>
          </w:p>
          <w:p w:rsidR="00544C17" w:rsidRPr="00D47998" w:rsidRDefault="00544C17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candidate provides limited responses in the target language. </w:t>
            </w:r>
          </w:p>
          <w:p w:rsidR="00901F93" w:rsidRPr="00D47998" w:rsidRDefault="00544C17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Participation is limited. Most questions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must be repeated and/or rephrased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3-4</w:t>
            </w:r>
          </w:p>
        </w:tc>
        <w:tc>
          <w:tcPr>
            <w:tcW w:w="8635" w:type="dxa"/>
          </w:tcPr>
          <w:p w:rsidR="00D47998" w:rsidRPr="00D47998" w:rsidRDefault="00D47998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Comprehension and interaction </w:t>
            </w:r>
            <w:proofErr w:type="gramStart"/>
            <w:r w:rsidRPr="00D47998">
              <w:rPr>
                <w:rFonts w:ascii="Arial" w:hAnsi="Arial" w:cs="Arial"/>
                <w:b/>
                <w:sz w:val="17"/>
                <w:szCs w:val="17"/>
              </w:rPr>
              <w:t>are mostly sustained</w:t>
            </w:r>
            <w:proofErr w:type="gramEnd"/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</w:p>
          <w:p w:rsidR="00D47998" w:rsidRPr="00D47998" w:rsidRDefault="00D47998" w:rsidP="00F44732">
            <w:pPr>
              <w:rPr>
                <w:rFonts w:ascii="Arial" w:hAnsi="Arial" w:cs="Arial"/>
                <w:sz w:val="17"/>
                <w:szCs w:val="17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candidate provides responses in the target language and mostly demonstrates comprehension. </w:t>
            </w:r>
          </w:p>
          <w:p w:rsidR="00901F93" w:rsidRPr="00D47998" w:rsidRDefault="00D47998" w:rsidP="00F44732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Participation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is mostly sustained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01F93" w:rsidRPr="00D47998" w:rsidTr="00F44732">
        <w:tc>
          <w:tcPr>
            <w:tcW w:w="828" w:type="dxa"/>
          </w:tcPr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</w:p>
          <w:p w:rsidR="00901F93" w:rsidRPr="00D47998" w:rsidRDefault="00901F93" w:rsidP="00F4473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  <w:lang w:val="fr-CA"/>
              </w:rPr>
              <w:t>5-6</w:t>
            </w:r>
          </w:p>
        </w:tc>
        <w:tc>
          <w:tcPr>
            <w:tcW w:w="8635" w:type="dxa"/>
          </w:tcPr>
          <w:p w:rsidR="00D47998" w:rsidRPr="00D47998" w:rsidRDefault="00D47998" w:rsidP="00F447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Comprehension and interaction </w:t>
            </w:r>
            <w:proofErr w:type="gramStart"/>
            <w:r w:rsidRPr="00D47998">
              <w:rPr>
                <w:rFonts w:ascii="Arial" w:hAnsi="Arial" w:cs="Arial"/>
                <w:b/>
                <w:sz w:val="17"/>
                <w:szCs w:val="17"/>
              </w:rPr>
              <w:t>are consistently sustained</w:t>
            </w:r>
            <w:proofErr w:type="gramEnd"/>
            <w:r w:rsidRPr="00D47998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</w:p>
          <w:p w:rsidR="00901F93" w:rsidRPr="00D47998" w:rsidRDefault="00D47998" w:rsidP="00F44732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D47998">
              <w:rPr>
                <w:rFonts w:ascii="Arial" w:hAnsi="Arial" w:cs="Arial"/>
                <w:sz w:val="17"/>
                <w:szCs w:val="17"/>
              </w:rPr>
              <w:t xml:space="preserve">The candidate provides responses in the target language and demonstrates comprehension. Participation </w:t>
            </w:r>
            <w:proofErr w:type="gramStart"/>
            <w:r w:rsidRPr="00D47998">
              <w:rPr>
                <w:rFonts w:ascii="Arial" w:hAnsi="Arial" w:cs="Arial"/>
                <w:sz w:val="17"/>
                <w:szCs w:val="17"/>
              </w:rPr>
              <w:t>is sustained</w:t>
            </w:r>
            <w:proofErr w:type="gramEnd"/>
            <w:r w:rsidRPr="00D47998">
              <w:rPr>
                <w:rFonts w:ascii="Arial" w:hAnsi="Arial" w:cs="Arial"/>
                <w:sz w:val="17"/>
                <w:szCs w:val="17"/>
              </w:rPr>
              <w:t xml:space="preserve"> with some independent contributions.</w:t>
            </w:r>
          </w:p>
        </w:tc>
      </w:tr>
    </w:tbl>
    <w:p w:rsidR="00901F93" w:rsidRDefault="00901F93" w:rsidP="00901F93">
      <w:pPr>
        <w:rPr>
          <w:rFonts w:ascii="Arial" w:hAnsi="Arial" w:cs="Arial"/>
          <w:b/>
          <w:bCs/>
          <w:color w:val="231F20"/>
          <w:sz w:val="24"/>
          <w:szCs w:val="24"/>
          <w:lang w:val="fr-CA"/>
        </w:rPr>
      </w:pPr>
    </w:p>
    <w:p w:rsidR="00901F93" w:rsidRPr="00901F93" w:rsidRDefault="00901F93" w:rsidP="00901F93">
      <w:pPr>
        <w:jc w:val="center"/>
        <w:rPr>
          <w:rFonts w:ascii="Arial" w:hAnsi="Arial" w:cs="Arial"/>
          <w:b/>
          <w:bCs/>
          <w:outline/>
          <w:color w:val="4472C4" w:themeColor="accent5"/>
          <w:sz w:val="72"/>
          <w:szCs w:val="72"/>
          <w:lang w:val="fr-C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1315E" w:rsidRDefault="007D1AD8" w:rsidP="007D1AD8">
      <w:pPr>
        <w:rPr>
          <w:lang w:val="fr-CA"/>
        </w:rPr>
      </w:pPr>
      <w:r>
        <w:rPr>
          <w:lang w:val="fr-CA"/>
        </w:rPr>
        <w:br w:type="textWrapping" w:clear="all"/>
      </w:r>
    </w:p>
    <w:sectPr w:rsidR="00C1315E" w:rsidSect="00F56E19">
      <w:headerReference w:type="default" r:id="rId6"/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6A" w:rsidRDefault="00033B6A" w:rsidP="00682BE0">
      <w:pPr>
        <w:spacing w:after="0" w:line="240" w:lineRule="auto"/>
      </w:pPr>
      <w:r>
        <w:separator/>
      </w:r>
    </w:p>
  </w:endnote>
  <w:endnote w:type="continuationSeparator" w:id="0">
    <w:p w:rsidR="00033B6A" w:rsidRDefault="00033B6A" w:rsidP="006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6A" w:rsidRDefault="00033B6A" w:rsidP="00682BE0">
      <w:pPr>
        <w:spacing w:after="0" w:line="240" w:lineRule="auto"/>
      </w:pPr>
      <w:r>
        <w:separator/>
      </w:r>
    </w:p>
  </w:footnote>
  <w:footnote w:type="continuationSeparator" w:id="0">
    <w:p w:rsidR="00033B6A" w:rsidRDefault="00033B6A" w:rsidP="0068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E0" w:rsidRPr="00452242" w:rsidRDefault="00682BE0" w:rsidP="00452242">
    <w:pPr>
      <w:jc w:val="both"/>
      <w:rPr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F1"/>
    <w:rsid w:val="00033B6A"/>
    <w:rsid w:val="00095D5B"/>
    <w:rsid w:val="000A5642"/>
    <w:rsid w:val="000E0829"/>
    <w:rsid w:val="001632C5"/>
    <w:rsid w:val="00165682"/>
    <w:rsid w:val="00234826"/>
    <w:rsid w:val="00310C59"/>
    <w:rsid w:val="00452242"/>
    <w:rsid w:val="004A04AC"/>
    <w:rsid w:val="005378B0"/>
    <w:rsid w:val="00544C17"/>
    <w:rsid w:val="005A7562"/>
    <w:rsid w:val="006231BF"/>
    <w:rsid w:val="006768A4"/>
    <w:rsid w:val="00682BE0"/>
    <w:rsid w:val="006D404E"/>
    <w:rsid w:val="00794CCA"/>
    <w:rsid w:val="007D1AD8"/>
    <w:rsid w:val="007D4CCC"/>
    <w:rsid w:val="007E6459"/>
    <w:rsid w:val="007F72F1"/>
    <w:rsid w:val="0081332F"/>
    <w:rsid w:val="0086285B"/>
    <w:rsid w:val="008E10BB"/>
    <w:rsid w:val="00901F93"/>
    <w:rsid w:val="00932B81"/>
    <w:rsid w:val="009B7EB1"/>
    <w:rsid w:val="00A4460E"/>
    <w:rsid w:val="00AB46DB"/>
    <w:rsid w:val="00AE175B"/>
    <w:rsid w:val="00B23104"/>
    <w:rsid w:val="00B271FE"/>
    <w:rsid w:val="00B53E9F"/>
    <w:rsid w:val="00BB16C6"/>
    <w:rsid w:val="00BE0EA4"/>
    <w:rsid w:val="00C1315E"/>
    <w:rsid w:val="00C4380D"/>
    <w:rsid w:val="00C773D5"/>
    <w:rsid w:val="00C96C30"/>
    <w:rsid w:val="00D47998"/>
    <w:rsid w:val="00D6021C"/>
    <w:rsid w:val="00E04F6F"/>
    <w:rsid w:val="00E63E84"/>
    <w:rsid w:val="00E66F78"/>
    <w:rsid w:val="00EA568E"/>
    <w:rsid w:val="00EB77B4"/>
    <w:rsid w:val="00EF02CD"/>
    <w:rsid w:val="00F1235C"/>
    <w:rsid w:val="00F31391"/>
    <w:rsid w:val="00F376EB"/>
    <w:rsid w:val="00F56E19"/>
    <w:rsid w:val="00F57FAA"/>
    <w:rsid w:val="00F7047B"/>
    <w:rsid w:val="00F70685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92A3A0-EEE1-4812-B4B9-1DBF7EE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E0"/>
  </w:style>
  <w:style w:type="paragraph" w:styleId="Footer">
    <w:name w:val="footer"/>
    <w:basedOn w:val="Normal"/>
    <w:link w:val="FooterChar"/>
    <w:uiPriority w:val="99"/>
    <w:unhideWhenUsed/>
    <w:rsid w:val="0068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E0"/>
  </w:style>
  <w:style w:type="paragraph" w:styleId="ListParagraph">
    <w:name w:val="List Paragraph"/>
    <w:basedOn w:val="Normal"/>
    <w:uiPriority w:val="34"/>
    <w:qFormat/>
    <w:rsid w:val="00095D5B"/>
    <w:pPr>
      <w:ind w:left="720"/>
      <w:contextualSpacing/>
    </w:pPr>
  </w:style>
  <w:style w:type="paragraph" w:styleId="NoSpacing">
    <w:name w:val="No Spacing"/>
    <w:uiPriority w:val="1"/>
    <w:qFormat/>
    <w:rsid w:val="007E6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2670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Harmon</dc:creator>
  <cp:keywords/>
  <dc:description/>
  <cp:lastModifiedBy>Andria Harmon</cp:lastModifiedBy>
  <cp:revision>2</cp:revision>
  <dcterms:created xsi:type="dcterms:W3CDTF">2019-04-01T20:51:00Z</dcterms:created>
  <dcterms:modified xsi:type="dcterms:W3CDTF">2019-04-01T20:51:00Z</dcterms:modified>
</cp:coreProperties>
</file>